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8D767" w14:textId="77777777" w:rsidR="004D210F" w:rsidRPr="00C0169D" w:rsidRDefault="004D210F" w:rsidP="00080993">
      <w:pPr>
        <w:pStyle w:val="Heading1"/>
        <w:spacing w:before="0"/>
        <w:rPr>
          <w:rFonts w:ascii="Calibri Light" w:eastAsia="Calibri" w:hAnsi="Calibri Light" w:cs="Calibri Light"/>
          <w:sz w:val="22"/>
          <w:szCs w:val="22"/>
        </w:rPr>
      </w:pPr>
      <w:bookmarkStart w:id="0" w:name="_Ref39484039"/>
      <w:bookmarkStart w:id="1" w:name="_Ref40278562"/>
      <w:bookmarkStart w:id="2" w:name="_Toc144112204"/>
      <w:r w:rsidRPr="00C0169D">
        <w:rPr>
          <w:rFonts w:ascii="Calibri Light" w:eastAsia="Calibri" w:hAnsi="Calibri Light" w:cs="Calibri Light"/>
          <w:sz w:val="22"/>
          <w:szCs w:val="22"/>
        </w:rPr>
        <w:t>Pirkimo sąlygų 7 priedas „Pasiūlymų vertinimo kriterijai ir sąlygos“</w:t>
      </w:r>
      <w:bookmarkEnd w:id="0"/>
      <w:bookmarkEnd w:id="1"/>
      <w:bookmarkEnd w:id="2"/>
    </w:p>
    <w:p w14:paraId="69BC45FC" w14:textId="77777777" w:rsidR="004D210F" w:rsidRPr="00C0169D" w:rsidRDefault="004D210F" w:rsidP="004D210F">
      <w:pPr>
        <w:jc w:val="center"/>
        <w:rPr>
          <w:rFonts w:ascii="Calibri Light" w:hAnsi="Calibri Light" w:cs="Calibri Light"/>
          <w:b/>
          <w:bCs/>
          <w:sz w:val="22"/>
          <w:szCs w:val="22"/>
        </w:rPr>
      </w:pPr>
    </w:p>
    <w:p w14:paraId="76D5BDE5" w14:textId="77777777" w:rsidR="004D210F" w:rsidRPr="00C0169D" w:rsidRDefault="004D210F" w:rsidP="004D210F">
      <w:pPr>
        <w:pStyle w:val="Subtitle"/>
        <w:jc w:val="center"/>
        <w:rPr>
          <w:rFonts w:ascii="Calibri Light" w:hAnsi="Calibri Light" w:cs="Calibri Light"/>
          <w:b/>
          <w:bCs/>
          <w:smallCaps/>
          <w:sz w:val="22"/>
          <w:szCs w:val="22"/>
        </w:rPr>
      </w:pPr>
      <w:r w:rsidRPr="00C0169D">
        <w:rPr>
          <w:rFonts w:ascii="Calibri Light" w:hAnsi="Calibri Light" w:cs="Calibri Light"/>
          <w:b/>
          <w:bCs/>
          <w:sz w:val="22"/>
          <w:szCs w:val="22"/>
        </w:rPr>
        <w:t>PASIŪLYMŲ VERTINIMO KRITERIJAI ir Sąlygos</w:t>
      </w:r>
    </w:p>
    <w:p w14:paraId="74AE2297" w14:textId="7D0A3570" w:rsidR="002C3609" w:rsidRPr="00C0169D" w:rsidRDefault="002C3609" w:rsidP="002C3609">
      <w:pPr>
        <w:pStyle w:val="Punktas1"/>
        <w:rPr>
          <w:rFonts w:ascii="Calibri Light" w:hAnsi="Calibri Light" w:cs="Calibri Light"/>
        </w:rPr>
      </w:pPr>
      <w:r w:rsidRPr="00C0169D">
        <w:rPr>
          <w:rFonts w:ascii="Calibri Light" w:hAnsi="Calibri Light" w:cs="Calibri Light"/>
        </w:rPr>
        <w:t>PS ekonomiškai naudingiausią pasiūlymą išsirenka pagal kainos (Eur be PVM) ir kokybės santykį</w:t>
      </w:r>
      <w:bookmarkStart w:id="3" w:name="_Hlk93057428"/>
      <w:r w:rsidRPr="00C0169D">
        <w:rPr>
          <w:rFonts w:ascii="Calibri Light" w:hAnsi="Calibri Light" w:cs="Calibri Light"/>
        </w:rPr>
        <w:t>. Pateikiami pasiūlymų vertinimo pagal ekonomiškai naudingiausio pasiūlymo vertinimo kriterijų tvarka ir kriterijai</w:t>
      </w:r>
      <w:bookmarkEnd w:id="3"/>
      <w:r w:rsidRPr="00C0169D">
        <w:rPr>
          <w:rFonts w:ascii="Calibri Light" w:hAnsi="Calibri Light" w:cs="Calibri Light"/>
        </w:rPr>
        <w:t xml:space="preserve">. </w:t>
      </w:r>
    </w:p>
    <w:p w14:paraId="5771DEBC" w14:textId="77777777" w:rsidR="002C3609" w:rsidRPr="00C0169D" w:rsidRDefault="002C3609" w:rsidP="002C3609">
      <w:pPr>
        <w:pStyle w:val="Heading2"/>
        <w:tabs>
          <w:tab w:val="left" w:pos="1134"/>
        </w:tabs>
        <w:spacing w:before="0"/>
        <w:ind w:left="1069"/>
        <w:contextualSpacing/>
        <w:jc w:val="right"/>
        <w:rPr>
          <w:rFonts w:ascii="Calibri Light" w:hAnsi="Calibri Light" w:cs="Calibri Light"/>
          <w:b/>
          <w:color w:val="auto"/>
          <w:sz w:val="22"/>
          <w:szCs w:val="22"/>
        </w:rPr>
      </w:pPr>
      <w:r w:rsidRPr="00C0169D">
        <w:rPr>
          <w:rFonts w:ascii="Calibri Light" w:hAnsi="Calibri Light" w:cs="Calibri Light"/>
          <w:color w:val="auto"/>
          <w:sz w:val="22"/>
          <w:szCs w:val="22"/>
        </w:rPr>
        <w:t>1 lentelė. Pasiūlymų vertinimo kriterijai ir lyginamieji svoriai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5"/>
        <w:gridCol w:w="7167"/>
        <w:gridCol w:w="1853"/>
      </w:tblGrid>
      <w:tr w:rsidR="002C3609" w:rsidRPr="00C0169D" w14:paraId="6B939DBD" w14:textId="77777777" w:rsidTr="00A14443">
        <w:trPr>
          <w:cantSplit/>
          <w:tblHeader/>
          <w:jc w:val="center"/>
        </w:trPr>
        <w:tc>
          <w:tcPr>
            <w:tcW w:w="576" w:type="pct"/>
            <w:shd w:val="clear" w:color="auto" w:fill="D9D9D9"/>
            <w:vAlign w:val="center"/>
          </w:tcPr>
          <w:p w14:paraId="467AB115" w14:textId="77777777" w:rsidR="002C3609" w:rsidRPr="00C0169D" w:rsidRDefault="002C3609" w:rsidP="00A14443">
            <w:pPr>
              <w:tabs>
                <w:tab w:val="num" w:pos="1080"/>
                <w:tab w:val="left" w:pos="7655"/>
              </w:tabs>
              <w:spacing w:after="0" w:line="240" w:lineRule="auto"/>
              <w:ind w:left="360"/>
              <w:contextualSpacing/>
              <w:jc w:val="both"/>
              <w:rPr>
                <w:rFonts w:ascii="Calibri Light" w:hAnsi="Calibri Light" w:cs="Calibri Light"/>
                <w:b/>
                <w:noProof/>
                <w:sz w:val="22"/>
                <w:szCs w:val="22"/>
              </w:rPr>
            </w:pPr>
            <w:r w:rsidRPr="00C0169D">
              <w:rPr>
                <w:rFonts w:ascii="Calibri Light" w:hAnsi="Calibri Light" w:cs="Calibri Light"/>
                <w:b/>
                <w:noProof/>
                <w:sz w:val="22"/>
                <w:szCs w:val="22"/>
              </w:rPr>
              <w:t>Eil.Nr.</w:t>
            </w:r>
          </w:p>
        </w:tc>
        <w:tc>
          <w:tcPr>
            <w:tcW w:w="3515" w:type="pct"/>
            <w:shd w:val="clear" w:color="auto" w:fill="D9D9D9"/>
            <w:vAlign w:val="center"/>
          </w:tcPr>
          <w:p w14:paraId="6BE843D9" w14:textId="77777777" w:rsidR="002C3609" w:rsidRPr="00C0169D" w:rsidRDefault="002C3609" w:rsidP="00A14443">
            <w:pPr>
              <w:tabs>
                <w:tab w:val="num" w:pos="1080"/>
                <w:tab w:val="left" w:pos="7655"/>
              </w:tabs>
              <w:spacing w:after="0" w:line="240" w:lineRule="auto"/>
              <w:ind w:left="720"/>
              <w:contextualSpacing/>
              <w:rPr>
                <w:rFonts w:ascii="Calibri Light" w:hAnsi="Calibri Light" w:cs="Calibri Light"/>
                <w:b/>
                <w:noProof/>
                <w:sz w:val="22"/>
                <w:szCs w:val="22"/>
              </w:rPr>
            </w:pPr>
            <w:r w:rsidRPr="00C0169D">
              <w:rPr>
                <w:rFonts w:ascii="Calibri Light" w:hAnsi="Calibri Light" w:cs="Calibri Light"/>
                <w:b/>
                <w:noProof/>
                <w:sz w:val="22"/>
                <w:szCs w:val="22"/>
              </w:rPr>
              <w:t>Vertinimo kriterijai</w:t>
            </w:r>
          </w:p>
        </w:tc>
        <w:tc>
          <w:tcPr>
            <w:tcW w:w="909" w:type="pct"/>
            <w:shd w:val="clear" w:color="auto" w:fill="D9D9D9"/>
            <w:vAlign w:val="center"/>
          </w:tcPr>
          <w:p w14:paraId="487FD823" w14:textId="77777777" w:rsidR="002C3609" w:rsidRPr="00C0169D" w:rsidRDefault="002C3609" w:rsidP="00A14443">
            <w:pPr>
              <w:tabs>
                <w:tab w:val="num" w:pos="1080"/>
                <w:tab w:val="left" w:pos="7655"/>
              </w:tabs>
              <w:spacing w:after="0" w:line="240" w:lineRule="auto"/>
              <w:contextualSpacing/>
              <w:jc w:val="center"/>
              <w:rPr>
                <w:rFonts w:ascii="Calibri Light" w:hAnsi="Calibri Light" w:cs="Calibri Light"/>
                <w:b/>
                <w:noProof/>
                <w:sz w:val="22"/>
                <w:szCs w:val="22"/>
              </w:rPr>
            </w:pPr>
            <w:r w:rsidRPr="00C0169D">
              <w:rPr>
                <w:rFonts w:ascii="Calibri Light" w:hAnsi="Calibri Light" w:cs="Calibri Light"/>
                <w:b/>
                <w:noProof/>
                <w:sz w:val="22"/>
                <w:szCs w:val="22"/>
              </w:rPr>
              <w:t>Lyginamasis svoris ekonominio naudingumo įvertinime</w:t>
            </w:r>
          </w:p>
        </w:tc>
      </w:tr>
      <w:tr w:rsidR="002C3609" w:rsidRPr="00C0169D" w14:paraId="66D7595A" w14:textId="77777777" w:rsidTr="00A14443">
        <w:trPr>
          <w:cantSplit/>
          <w:trHeight w:val="351"/>
          <w:jc w:val="center"/>
        </w:trPr>
        <w:tc>
          <w:tcPr>
            <w:tcW w:w="576" w:type="pct"/>
            <w:shd w:val="clear" w:color="auto" w:fill="D9D9D9"/>
            <w:vAlign w:val="center"/>
          </w:tcPr>
          <w:p w14:paraId="19175280" w14:textId="77777777" w:rsidR="002C3609" w:rsidRPr="00C0169D" w:rsidRDefault="002C3609" w:rsidP="00A14443">
            <w:pPr>
              <w:tabs>
                <w:tab w:val="num" w:pos="1080"/>
                <w:tab w:val="left" w:pos="7655"/>
              </w:tabs>
              <w:spacing w:after="0" w:line="240" w:lineRule="auto"/>
              <w:ind w:left="360"/>
              <w:contextualSpacing/>
              <w:rPr>
                <w:rFonts w:ascii="Calibri Light" w:hAnsi="Calibri Light" w:cs="Calibri Light"/>
                <w:b/>
                <w:noProof/>
                <w:sz w:val="22"/>
                <w:szCs w:val="22"/>
              </w:rPr>
            </w:pPr>
            <w:r w:rsidRPr="00C0169D">
              <w:rPr>
                <w:rFonts w:ascii="Calibri Light" w:hAnsi="Calibri Light" w:cs="Calibri Light"/>
                <w:b/>
                <w:noProof/>
                <w:sz w:val="22"/>
                <w:szCs w:val="22"/>
              </w:rPr>
              <w:t>1.</w:t>
            </w:r>
          </w:p>
        </w:tc>
        <w:tc>
          <w:tcPr>
            <w:tcW w:w="3515" w:type="pct"/>
            <w:vAlign w:val="center"/>
          </w:tcPr>
          <w:p w14:paraId="2EC4AF46" w14:textId="77777777" w:rsidR="002C3609" w:rsidRPr="00C0169D" w:rsidRDefault="002C3609" w:rsidP="00A14443">
            <w:pPr>
              <w:tabs>
                <w:tab w:val="num" w:pos="1080"/>
                <w:tab w:val="left" w:pos="7655"/>
              </w:tabs>
              <w:spacing w:after="0" w:line="240" w:lineRule="auto"/>
              <w:contextualSpacing/>
              <w:rPr>
                <w:rFonts w:ascii="Calibri Light" w:hAnsi="Calibri Light" w:cs="Calibri Light"/>
                <w:noProof/>
                <w:sz w:val="22"/>
                <w:szCs w:val="22"/>
              </w:rPr>
            </w:pPr>
            <w:r w:rsidRPr="00C0169D">
              <w:rPr>
                <w:rFonts w:ascii="Calibri Light" w:hAnsi="Calibri Light" w:cs="Calibri Light"/>
                <w:b/>
                <w:noProof/>
                <w:sz w:val="22"/>
                <w:szCs w:val="22"/>
              </w:rPr>
              <w:t>Pasiūlymo kaina (C)</w:t>
            </w:r>
          </w:p>
        </w:tc>
        <w:tc>
          <w:tcPr>
            <w:tcW w:w="909" w:type="pct"/>
            <w:vAlign w:val="center"/>
          </w:tcPr>
          <w:p w14:paraId="4A84E1CD" w14:textId="6E7BFF43" w:rsidR="002C3609" w:rsidRPr="00C0169D" w:rsidRDefault="002C3609" w:rsidP="00A14443">
            <w:pPr>
              <w:tabs>
                <w:tab w:val="num" w:pos="1080"/>
                <w:tab w:val="left" w:pos="7655"/>
              </w:tabs>
              <w:spacing w:after="0" w:line="240" w:lineRule="auto"/>
              <w:contextualSpacing/>
              <w:jc w:val="center"/>
              <w:rPr>
                <w:rFonts w:ascii="Calibri Light" w:hAnsi="Calibri Light" w:cs="Calibri Light"/>
                <w:b/>
                <w:noProof/>
                <w:sz w:val="22"/>
                <w:szCs w:val="22"/>
              </w:rPr>
            </w:pPr>
            <w:r w:rsidRPr="00C0169D">
              <w:rPr>
                <w:rFonts w:ascii="Calibri Light" w:hAnsi="Calibri Light" w:cs="Calibri Light"/>
                <w:b/>
                <w:noProof/>
                <w:sz w:val="22"/>
                <w:szCs w:val="22"/>
              </w:rPr>
              <w:t>7</w:t>
            </w:r>
            <w:r w:rsidR="002C0194" w:rsidRPr="00C0169D">
              <w:rPr>
                <w:rFonts w:ascii="Calibri Light" w:hAnsi="Calibri Light" w:cs="Calibri Light"/>
                <w:b/>
                <w:noProof/>
                <w:sz w:val="22"/>
                <w:szCs w:val="22"/>
              </w:rPr>
              <w:t>0</w:t>
            </w:r>
          </w:p>
        </w:tc>
      </w:tr>
      <w:tr w:rsidR="002C3609" w:rsidRPr="00C0169D" w14:paraId="3D1F714B" w14:textId="77777777" w:rsidTr="00A14443">
        <w:trPr>
          <w:cantSplit/>
          <w:trHeight w:val="1535"/>
          <w:jc w:val="center"/>
        </w:trPr>
        <w:tc>
          <w:tcPr>
            <w:tcW w:w="576" w:type="pct"/>
            <w:shd w:val="clear" w:color="auto" w:fill="D9D9D9"/>
            <w:vAlign w:val="center"/>
          </w:tcPr>
          <w:p w14:paraId="6E8BB067" w14:textId="77777777" w:rsidR="002C3609" w:rsidRPr="00C0169D" w:rsidRDefault="002C3609" w:rsidP="00A14443">
            <w:pPr>
              <w:tabs>
                <w:tab w:val="num" w:pos="1080"/>
                <w:tab w:val="left" w:pos="7655"/>
              </w:tabs>
              <w:spacing w:after="0" w:line="240" w:lineRule="auto"/>
              <w:ind w:left="360"/>
              <w:contextualSpacing/>
              <w:rPr>
                <w:rFonts w:ascii="Calibri Light" w:hAnsi="Calibri Light" w:cs="Calibri Light"/>
                <w:b/>
                <w:noProof/>
                <w:sz w:val="22"/>
                <w:szCs w:val="22"/>
              </w:rPr>
            </w:pPr>
            <w:r w:rsidRPr="00C0169D">
              <w:rPr>
                <w:rFonts w:ascii="Calibri Light" w:hAnsi="Calibri Light" w:cs="Calibri Light"/>
                <w:b/>
                <w:noProof/>
                <w:sz w:val="22"/>
                <w:szCs w:val="22"/>
              </w:rPr>
              <w:t>2.</w:t>
            </w:r>
          </w:p>
        </w:tc>
        <w:tc>
          <w:tcPr>
            <w:tcW w:w="3515" w:type="pct"/>
            <w:vAlign w:val="center"/>
          </w:tcPr>
          <w:p w14:paraId="7FFB5008" w14:textId="77777777" w:rsidR="002C3609" w:rsidRPr="00C0169D" w:rsidRDefault="002C3609" w:rsidP="00A14443">
            <w:pPr>
              <w:tabs>
                <w:tab w:val="num" w:pos="1080"/>
                <w:tab w:val="left" w:pos="7655"/>
              </w:tabs>
              <w:spacing w:after="0" w:line="240" w:lineRule="auto"/>
              <w:contextualSpacing/>
              <w:jc w:val="both"/>
              <w:rPr>
                <w:rFonts w:ascii="Calibri Light" w:hAnsi="Calibri Light" w:cs="Calibri Light"/>
                <w:b/>
                <w:sz w:val="22"/>
                <w:szCs w:val="22"/>
              </w:rPr>
            </w:pPr>
            <w:r w:rsidRPr="00C0169D">
              <w:rPr>
                <w:rFonts w:ascii="Calibri Light" w:hAnsi="Calibri Light" w:cs="Calibri Light"/>
                <w:b/>
                <w:noProof/>
                <w:sz w:val="22"/>
                <w:szCs w:val="22"/>
              </w:rPr>
              <w:t xml:space="preserve"> </w:t>
            </w:r>
            <w:r w:rsidRPr="00C0169D">
              <w:rPr>
                <w:rFonts w:ascii="Calibri Light" w:hAnsi="Calibri Light" w:cs="Calibri Light"/>
                <w:b/>
                <w:sz w:val="22"/>
                <w:szCs w:val="22"/>
              </w:rPr>
              <w:t xml:space="preserve">Vertinimas pagal važiuojamosios dalies dangų atstatymo darbų ir transporto eismo ribojimų pašalinimo laiką </w:t>
            </w:r>
            <w:r w:rsidRPr="00C0169D">
              <w:rPr>
                <w:rFonts w:ascii="Calibri Light" w:hAnsi="Calibri Light" w:cs="Calibri Light"/>
                <w:b/>
                <w:noProof/>
                <w:sz w:val="22"/>
                <w:szCs w:val="22"/>
              </w:rPr>
              <w:t>(B)</w:t>
            </w:r>
            <w:r w:rsidRPr="00C0169D">
              <w:rPr>
                <w:rFonts w:ascii="Calibri Light" w:hAnsi="Calibri Light" w:cs="Calibri Light"/>
                <w:b/>
                <w:sz w:val="22"/>
                <w:szCs w:val="22"/>
              </w:rPr>
              <w:t xml:space="preserve">. </w:t>
            </w:r>
          </w:p>
          <w:p w14:paraId="673A4368" w14:textId="77777777" w:rsidR="002C3609" w:rsidRPr="00C0169D" w:rsidRDefault="002C3609" w:rsidP="00A14443">
            <w:pPr>
              <w:jc w:val="both"/>
              <w:rPr>
                <w:rFonts w:ascii="Calibri Light" w:hAnsi="Calibri Light" w:cs="Calibri Light"/>
                <w:noProof/>
                <w:sz w:val="22"/>
                <w:szCs w:val="22"/>
              </w:rPr>
            </w:pPr>
            <w:r w:rsidRPr="00C0169D">
              <w:rPr>
                <w:rFonts w:ascii="Calibri Light" w:hAnsi="Calibri Light" w:cs="Calibri Light"/>
                <w:sz w:val="22"/>
                <w:szCs w:val="22"/>
              </w:rPr>
              <w:t>Važiuojamosios dalies dangų atstatymo darbų ir transporto eismo ribojimų pašalinimo laikas – laiko tarpas nuo užsakymo patvirtinimo gavimo iki raštiškos informacijos pateikimo Užsakovui apie atstatytas dangas ir pašalintus transporto ir/arba pėsčiųjų eismo ribojimus.</w:t>
            </w:r>
          </w:p>
        </w:tc>
        <w:tc>
          <w:tcPr>
            <w:tcW w:w="909" w:type="pct"/>
            <w:vAlign w:val="center"/>
          </w:tcPr>
          <w:p w14:paraId="4138DA67" w14:textId="77777777" w:rsidR="002C3609" w:rsidRPr="00C0169D" w:rsidRDefault="002C3609" w:rsidP="00A14443">
            <w:pPr>
              <w:tabs>
                <w:tab w:val="num" w:pos="1080"/>
                <w:tab w:val="left" w:pos="7655"/>
              </w:tabs>
              <w:spacing w:after="0" w:line="240" w:lineRule="auto"/>
              <w:contextualSpacing/>
              <w:jc w:val="center"/>
              <w:rPr>
                <w:rFonts w:ascii="Calibri Light" w:hAnsi="Calibri Light" w:cs="Calibri Light"/>
                <w:b/>
                <w:noProof/>
                <w:sz w:val="22"/>
                <w:szCs w:val="22"/>
              </w:rPr>
            </w:pPr>
            <w:r w:rsidRPr="00C0169D">
              <w:rPr>
                <w:rFonts w:ascii="Calibri Light" w:hAnsi="Calibri Light" w:cs="Calibri Light"/>
                <w:b/>
                <w:noProof/>
                <w:sz w:val="22"/>
                <w:szCs w:val="22"/>
              </w:rPr>
              <w:t>20</w:t>
            </w:r>
          </w:p>
        </w:tc>
      </w:tr>
      <w:tr w:rsidR="002C3609" w:rsidRPr="00C0169D" w14:paraId="7DC0C68C" w14:textId="77777777" w:rsidTr="00A14443">
        <w:trPr>
          <w:cantSplit/>
          <w:trHeight w:val="737"/>
          <w:jc w:val="center"/>
        </w:trPr>
        <w:tc>
          <w:tcPr>
            <w:tcW w:w="576" w:type="pct"/>
            <w:shd w:val="clear" w:color="auto" w:fill="D9D9D9"/>
            <w:vAlign w:val="center"/>
          </w:tcPr>
          <w:p w14:paraId="7A4A15D8" w14:textId="77777777" w:rsidR="002C3609" w:rsidRPr="00C0169D" w:rsidRDefault="002C3609" w:rsidP="00A14443">
            <w:pPr>
              <w:tabs>
                <w:tab w:val="num" w:pos="1080"/>
                <w:tab w:val="left" w:pos="7655"/>
              </w:tabs>
              <w:spacing w:after="0" w:line="240" w:lineRule="auto"/>
              <w:ind w:left="360"/>
              <w:contextualSpacing/>
              <w:rPr>
                <w:rFonts w:ascii="Calibri Light" w:hAnsi="Calibri Light" w:cs="Calibri Light"/>
                <w:b/>
                <w:noProof/>
                <w:sz w:val="22"/>
                <w:szCs w:val="22"/>
              </w:rPr>
            </w:pPr>
            <w:r w:rsidRPr="00C0169D">
              <w:rPr>
                <w:rFonts w:ascii="Calibri Light" w:hAnsi="Calibri Light" w:cs="Calibri Light"/>
                <w:b/>
                <w:noProof/>
                <w:sz w:val="22"/>
                <w:szCs w:val="22"/>
              </w:rPr>
              <w:t>3.</w:t>
            </w:r>
          </w:p>
        </w:tc>
        <w:tc>
          <w:tcPr>
            <w:tcW w:w="3515" w:type="pct"/>
            <w:vAlign w:val="center"/>
          </w:tcPr>
          <w:p w14:paraId="07350A3D" w14:textId="77777777" w:rsidR="002C3609" w:rsidRPr="00C0169D" w:rsidRDefault="002C3609" w:rsidP="00A14443">
            <w:pPr>
              <w:spacing w:after="0" w:line="240" w:lineRule="auto"/>
              <w:jc w:val="both"/>
              <w:rPr>
                <w:rFonts w:ascii="Calibri Light" w:hAnsi="Calibri Light" w:cs="Calibri Light"/>
                <w:b/>
                <w:sz w:val="22"/>
                <w:szCs w:val="22"/>
              </w:rPr>
            </w:pPr>
            <w:r w:rsidRPr="00C0169D">
              <w:rPr>
                <w:rFonts w:ascii="Calibri Light" w:hAnsi="Calibri Light" w:cs="Calibri Light"/>
                <w:b/>
                <w:sz w:val="22"/>
                <w:szCs w:val="22"/>
              </w:rPr>
              <w:t>Vertinimas pagal dangų atstatymo darbų atlikimo fiksavimo laiką (ne ž</w:t>
            </w:r>
            <w:r w:rsidRPr="00C0169D">
              <w:rPr>
                <w:rFonts w:ascii="Calibri Light" w:eastAsia="Times New Roman" w:hAnsi="Calibri Light" w:cs="Calibri Light"/>
                <w:b/>
                <w:sz w:val="22"/>
                <w:szCs w:val="22"/>
              </w:rPr>
              <w:t>iemos metu ir esant palankioms oro sąlygoms) (D)</w:t>
            </w:r>
            <w:r w:rsidRPr="00C0169D">
              <w:rPr>
                <w:rFonts w:ascii="Calibri Light" w:hAnsi="Calibri Light" w:cs="Calibri Light"/>
                <w:b/>
                <w:sz w:val="22"/>
                <w:szCs w:val="22"/>
              </w:rPr>
              <w:t>.</w:t>
            </w:r>
          </w:p>
          <w:p w14:paraId="18D688ED" w14:textId="77777777" w:rsidR="002C3609" w:rsidRPr="00C0169D" w:rsidRDefault="002C3609" w:rsidP="00A14443">
            <w:pPr>
              <w:tabs>
                <w:tab w:val="num" w:pos="1080"/>
                <w:tab w:val="left" w:pos="7655"/>
              </w:tabs>
              <w:spacing w:after="0" w:line="240" w:lineRule="auto"/>
              <w:contextualSpacing/>
              <w:jc w:val="both"/>
              <w:rPr>
                <w:rFonts w:ascii="Calibri Light" w:hAnsi="Calibri Light" w:cs="Calibri Light"/>
                <w:b/>
                <w:noProof/>
                <w:sz w:val="22"/>
                <w:szCs w:val="22"/>
              </w:rPr>
            </w:pPr>
            <w:r w:rsidRPr="00C0169D">
              <w:rPr>
                <w:rFonts w:ascii="Calibri Light" w:hAnsi="Calibri Light" w:cs="Calibri Light"/>
                <w:sz w:val="22"/>
                <w:szCs w:val="22"/>
              </w:rPr>
              <w:t>Dangų atstatymo darbų atlikimo fiksavimo laikas – laiko tarpas nuo užsakymo patvirtinimo iki atliktų darbų perdavimo-priėmimo akto pasirašymo.</w:t>
            </w:r>
          </w:p>
        </w:tc>
        <w:tc>
          <w:tcPr>
            <w:tcW w:w="909" w:type="pct"/>
            <w:vAlign w:val="center"/>
          </w:tcPr>
          <w:p w14:paraId="794F9980" w14:textId="77777777" w:rsidR="002C3609" w:rsidRPr="00C0169D" w:rsidRDefault="002C3609" w:rsidP="00A14443">
            <w:pPr>
              <w:tabs>
                <w:tab w:val="num" w:pos="1080"/>
                <w:tab w:val="left" w:pos="7655"/>
              </w:tabs>
              <w:spacing w:after="0" w:line="240" w:lineRule="auto"/>
              <w:contextualSpacing/>
              <w:jc w:val="center"/>
              <w:rPr>
                <w:rFonts w:ascii="Calibri Light" w:hAnsi="Calibri Light" w:cs="Calibri Light"/>
                <w:b/>
                <w:noProof/>
                <w:sz w:val="22"/>
                <w:szCs w:val="22"/>
              </w:rPr>
            </w:pPr>
            <w:r w:rsidRPr="00C0169D">
              <w:rPr>
                <w:rFonts w:ascii="Calibri Light" w:hAnsi="Calibri Light" w:cs="Calibri Light"/>
                <w:b/>
                <w:noProof/>
                <w:sz w:val="22"/>
                <w:szCs w:val="22"/>
              </w:rPr>
              <w:t>5</w:t>
            </w:r>
          </w:p>
        </w:tc>
      </w:tr>
      <w:tr w:rsidR="002C0194" w:rsidRPr="00C0169D" w14:paraId="4E32F52E" w14:textId="77777777" w:rsidTr="00A14443">
        <w:trPr>
          <w:cantSplit/>
          <w:trHeight w:val="737"/>
          <w:jc w:val="center"/>
        </w:trPr>
        <w:tc>
          <w:tcPr>
            <w:tcW w:w="576" w:type="pct"/>
            <w:shd w:val="clear" w:color="auto" w:fill="D9D9D9"/>
            <w:vAlign w:val="center"/>
          </w:tcPr>
          <w:p w14:paraId="352A3092" w14:textId="30316CB7" w:rsidR="002C0194" w:rsidRPr="00C0169D" w:rsidRDefault="002C0194" w:rsidP="00A14443">
            <w:pPr>
              <w:tabs>
                <w:tab w:val="num" w:pos="1080"/>
                <w:tab w:val="left" w:pos="7655"/>
              </w:tabs>
              <w:spacing w:after="0" w:line="240" w:lineRule="auto"/>
              <w:ind w:left="360"/>
              <w:contextualSpacing/>
              <w:rPr>
                <w:rFonts w:ascii="Calibri Light" w:hAnsi="Calibri Light" w:cs="Calibri Light"/>
                <w:b/>
                <w:noProof/>
                <w:sz w:val="22"/>
                <w:szCs w:val="22"/>
              </w:rPr>
            </w:pPr>
            <w:r w:rsidRPr="00C0169D">
              <w:rPr>
                <w:rFonts w:ascii="Calibri Light" w:hAnsi="Calibri Light" w:cs="Calibri Light"/>
                <w:b/>
                <w:noProof/>
                <w:sz w:val="22"/>
                <w:szCs w:val="22"/>
              </w:rPr>
              <w:t>4.</w:t>
            </w:r>
          </w:p>
        </w:tc>
        <w:tc>
          <w:tcPr>
            <w:tcW w:w="3515" w:type="pct"/>
            <w:vAlign w:val="center"/>
          </w:tcPr>
          <w:p w14:paraId="645FD5E6" w14:textId="4C5E051E" w:rsidR="002C0194" w:rsidRPr="00C0169D" w:rsidRDefault="002C0194" w:rsidP="002C0194">
            <w:pPr>
              <w:pStyle w:val="Default"/>
              <w:rPr>
                <w:rFonts w:ascii="Calibri Light" w:hAnsi="Calibri Light" w:cs="Calibri Light"/>
                <w:color w:val="auto"/>
                <w:sz w:val="22"/>
                <w:szCs w:val="22"/>
              </w:rPr>
            </w:pPr>
            <w:r w:rsidRPr="00C0169D">
              <w:rPr>
                <w:rFonts w:ascii="Calibri Light" w:hAnsi="Calibri Light" w:cs="Calibri Light"/>
                <w:b/>
                <w:bCs/>
                <w:sz w:val="22"/>
                <w:szCs w:val="22"/>
              </w:rPr>
              <w:t>Aplinkos apsaugos priemonė – kai darbų vykdymo metu naudojamame asfaltbetonio mišinyje bus pakartotinai naudojamos,</w:t>
            </w:r>
            <w:r w:rsidRPr="00C0169D">
              <w:rPr>
                <w:rFonts w:ascii="Calibri Light" w:hAnsi="Calibri Light" w:cs="Calibri Light"/>
                <w:sz w:val="22"/>
                <w:szCs w:val="22"/>
              </w:rPr>
              <w:t xml:space="preserve"> </w:t>
            </w:r>
            <w:r w:rsidRPr="00C0169D">
              <w:rPr>
                <w:rFonts w:ascii="Calibri Light" w:hAnsi="Calibri Light" w:cs="Calibri Light"/>
                <w:b/>
                <w:bCs/>
                <w:sz w:val="22"/>
                <w:szCs w:val="22"/>
              </w:rPr>
              <w:t>griovimo ir statybos procesuose susidariusios atliekos</w:t>
            </w:r>
            <w:r w:rsidR="003B467E" w:rsidRPr="00C0169D">
              <w:rPr>
                <w:rFonts w:ascii="Calibri Light" w:hAnsi="Calibri Light" w:cs="Calibri Light"/>
                <w:b/>
                <w:bCs/>
                <w:sz w:val="22"/>
                <w:szCs w:val="22"/>
              </w:rPr>
              <w:t xml:space="preserve"> (Z).</w:t>
            </w:r>
            <w:r w:rsidRPr="00C0169D">
              <w:rPr>
                <w:rFonts w:ascii="Calibri Light" w:hAnsi="Calibri Light" w:cs="Calibri Light"/>
                <w:b/>
                <w:bCs/>
                <w:sz w:val="22"/>
                <w:szCs w:val="22"/>
              </w:rPr>
              <w:t xml:space="preserve"> Vertinamas Tiekėjo įsipareigojamas Sutarties vykdymo metu taikyti nurodytą aplinkos apsaugos priemonę. </w:t>
            </w:r>
            <w:r w:rsidRPr="00C0169D">
              <w:rPr>
                <w:rFonts w:ascii="Calibri Light" w:hAnsi="Calibri Light" w:cs="Calibri Light"/>
                <w:sz w:val="22"/>
                <w:szCs w:val="22"/>
              </w:rPr>
              <w:t xml:space="preserve">Su tiekėjo </w:t>
            </w:r>
            <w:r w:rsidRPr="00C0169D">
              <w:rPr>
                <w:rFonts w:ascii="Calibri Light" w:hAnsi="Calibri Light" w:cs="Calibri Light"/>
                <w:color w:val="auto"/>
                <w:sz w:val="22"/>
                <w:szCs w:val="22"/>
              </w:rPr>
              <w:t>pasiūlymu turi būti pateikiama užpildyta ir pasirašyta Tiekėjo deklaracija** (</w:t>
            </w:r>
            <w:r w:rsidR="003B467E" w:rsidRPr="00C0169D">
              <w:rPr>
                <w:rFonts w:ascii="Calibri Light" w:hAnsi="Calibri Light" w:cs="Calibri Light"/>
                <w:color w:val="auto"/>
                <w:sz w:val="22"/>
                <w:szCs w:val="22"/>
              </w:rPr>
              <w:t xml:space="preserve">Pirkimo sąlygų priedas </w:t>
            </w:r>
            <w:r w:rsidRPr="00C0169D">
              <w:rPr>
                <w:rFonts w:ascii="Calibri Light" w:hAnsi="Calibri Light" w:cs="Calibri Light"/>
                <w:color w:val="auto"/>
                <w:sz w:val="22"/>
                <w:szCs w:val="22"/>
              </w:rPr>
              <w:t xml:space="preserve">Nr. 8) </w:t>
            </w:r>
          </w:p>
          <w:p w14:paraId="2E961740" w14:textId="7F01F9A2" w:rsidR="002C0194" w:rsidRPr="00C0169D" w:rsidRDefault="002C0194" w:rsidP="002C0194">
            <w:pPr>
              <w:pStyle w:val="Default"/>
              <w:rPr>
                <w:rFonts w:ascii="Calibri Light" w:hAnsi="Calibri Light" w:cs="Calibri Light"/>
                <w:sz w:val="22"/>
                <w:szCs w:val="22"/>
              </w:rPr>
            </w:pPr>
            <w:r w:rsidRPr="00C0169D">
              <w:rPr>
                <w:rFonts w:ascii="Calibri Light" w:hAnsi="Calibri Light" w:cs="Calibri Light"/>
                <w:b/>
                <w:bCs/>
                <w:color w:val="auto"/>
                <w:sz w:val="22"/>
                <w:szCs w:val="22"/>
              </w:rPr>
              <w:t>**Nepateikus deklaracijos balai nebus skiriami</w:t>
            </w:r>
          </w:p>
        </w:tc>
        <w:tc>
          <w:tcPr>
            <w:tcW w:w="909" w:type="pct"/>
            <w:vAlign w:val="center"/>
          </w:tcPr>
          <w:p w14:paraId="4F06AD4B" w14:textId="25FC9D06" w:rsidR="002C0194" w:rsidRPr="00C0169D" w:rsidRDefault="002C0194" w:rsidP="00A14443">
            <w:pPr>
              <w:tabs>
                <w:tab w:val="num" w:pos="1080"/>
                <w:tab w:val="left" w:pos="7655"/>
              </w:tabs>
              <w:spacing w:after="0" w:line="240" w:lineRule="auto"/>
              <w:contextualSpacing/>
              <w:jc w:val="center"/>
              <w:rPr>
                <w:rFonts w:ascii="Calibri Light" w:hAnsi="Calibri Light" w:cs="Calibri Light"/>
                <w:b/>
                <w:noProof/>
                <w:sz w:val="22"/>
                <w:szCs w:val="22"/>
              </w:rPr>
            </w:pPr>
            <w:r w:rsidRPr="00C0169D">
              <w:rPr>
                <w:rFonts w:ascii="Calibri Light" w:hAnsi="Calibri Light" w:cs="Calibri Light"/>
                <w:b/>
                <w:noProof/>
                <w:sz w:val="22"/>
                <w:szCs w:val="22"/>
              </w:rPr>
              <w:t>5</w:t>
            </w:r>
          </w:p>
        </w:tc>
      </w:tr>
    </w:tbl>
    <w:p w14:paraId="678DDD39" w14:textId="77777777" w:rsidR="002C3609" w:rsidRPr="00C0169D" w:rsidRDefault="002C3609" w:rsidP="002C3609">
      <w:pPr>
        <w:jc w:val="right"/>
        <w:rPr>
          <w:rFonts w:ascii="Calibri Light" w:hAnsi="Calibri Light" w:cs="Calibri Light"/>
          <w:b/>
          <w:sz w:val="22"/>
          <w:szCs w:val="22"/>
        </w:rPr>
      </w:pPr>
      <w:r w:rsidRPr="00C0169D">
        <w:rPr>
          <w:rFonts w:ascii="Calibri Light" w:hAnsi="Calibri Light" w:cs="Calibri Light"/>
          <w:noProof/>
          <w:sz w:val="22"/>
          <w:szCs w:val="22"/>
        </w:rPr>
        <w:t>*</w:t>
      </w:r>
      <w:r w:rsidRPr="00C0169D">
        <w:rPr>
          <w:rFonts w:ascii="Calibri Light" w:hAnsi="Calibri Light" w:cs="Calibri Light"/>
          <w:sz w:val="22"/>
          <w:szCs w:val="22"/>
        </w:rPr>
        <w:t>Vertinimui naudojamos sumos, kuriose po kablelio yra 2 skaičiai.</w:t>
      </w:r>
    </w:p>
    <w:p w14:paraId="486CB0FE" w14:textId="150AAA8F" w:rsidR="002C3609" w:rsidRPr="00C0169D" w:rsidRDefault="00C0169D" w:rsidP="002C3609">
      <w:pPr>
        <w:rPr>
          <w:rFonts w:ascii="Calibri Light" w:hAnsi="Calibri Light" w:cs="Calibri Light"/>
          <w:i/>
          <w:sz w:val="22"/>
          <w:szCs w:val="22"/>
          <w:u w:val="single"/>
        </w:rPr>
      </w:pPr>
      <w:r>
        <w:rPr>
          <w:rFonts w:ascii="Calibri Light" w:hAnsi="Calibri Light" w:cs="Calibri Light"/>
          <w:i/>
          <w:sz w:val="22"/>
          <w:szCs w:val="22"/>
          <w:u w:val="single"/>
        </w:rPr>
        <w:t>1</w:t>
      </w:r>
      <w:r w:rsidR="002C3609" w:rsidRPr="00C0169D">
        <w:rPr>
          <w:rFonts w:ascii="Calibri Light" w:hAnsi="Calibri Light" w:cs="Calibri Light"/>
          <w:i/>
          <w:sz w:val="22"/>
          <w:szCs w:val="22"/>
          <w:u w:val="single"/>
        </w:rPr>
        <w:t>. Pasiūlymai vertinami pagal ekonominį naudingumą (S), kuris apskaičiuojamas pagal formulę:</w:t>
      </w:r>
    </w:p>
    <w:p w14:paraId="0CCEDF96" w14:textId="5A3F7E0B" w:rsidR="002C3609" w:rsidRPr="00C0169D" w:rsidRDefault="002C3609" w:rsidP="002C3609">
      <w:pPr>
        <w:jc w:val="center"/>
        <w:rPr>
          <w:rFonts w:ascii="Calibri Light" w:hAnsi="Calibri Light" w:cs="Calibri Light"/>
          <w:b/>
          <w:sz w:val="22"/>
          <w:szCs w:val="22"/>
        </w:rPr>
      </w:pPr>
      <w:r w:rsidRPr="00C0169D">
        <w:rPr>
          <w:rFonts w:ascii="Calibri Light" w:hAnsi="Calibri Light" w:cs="Calibri Light"/>
          <w:b/>
          <w:sz w:val="22"/>
          <w:szCs w:val="22"/>
        </w:rPr>
        <w:t>S = C + B + D</w:t>
      </w:r>
      <w:r w:rsidR="003B467E" w:rsidRPr="00C0169D">
        <w:rPr>
          <w:rFonts w:ascii="Calibri Light" w:hAnsi="Calibri Light" w:cs="Calibri Light"/>
          <w:b/>
          <w:sz w:val="22"/>
          <w:szCs w:val="22"/>
        </w:rPr>
        <w:t xml:space="preserve"> + Z</w:t>
      </w:r>
    </w:p>
    <w:p w14:paraId="776432C3" w14:textId="77777777" w:rsidR="002C3609" w:rsidRPr="00C0169D" w:rsidRDefault="002C3609" w:rsidP="002C3609">
      <w:pPr>
        <w:spacing w:after="0" w:line="240" w:lineRule="auto"/>
        <w:rPr>
          <w:rFonts w:ascii="Calibri Light" w:hAnsi="Calibri Light" w:cs="Calibri Light"/>
          <w:sz w:val="22"/>
          <w:szCs w:val="22"/>
        </w:rPr>
      </w:pPr>
      <w:r w:rsidRPr="00C0169D">
        <w:rPr>
          <w:rFonts w:ascii="Calibri Light" w:hAnsi="Calibri Light" w:cs="Calibri Light"/>
          <w:sz w:val="22"/>
          <w:szCs w:val="22"/>
        </w:rPr>
        <w:t>C – kaina</w:t>
      </w:r>
    </w:p>
    <w:p w14:paraId="59FC68A9" w14:textId="77777777" w:rsidR="002C3609" w:rsidRPr="00C0169D" w:rsidRDefault="002C3609" w:rsidP="002C3609">
      <w:pPr>
        <w:spacing w:after="0" w:line="240" w:lineRule="auto"/>
        <w:rPr>
          <w:rFonts w:ascii="Calibri Light" w:hAnsi="Calibri Light" w:cs="Calibri Light"/>
          <w:sz w:val="22"/>
          <w:szCs w:val="22"/>
        </w:rPr>
      </w:pPr>
      <w:r w:rsidRPr="00C0169D">
        <w:rPr>
          <w:rFonts w:ascii="Calibri Light" w:hAnsi="Calibri Light" w:cs="Calibri Light"/>
          <w:sz w:val="22"/>
          <w:szCs w:val="22"/>
        </w:rPr>
        <w:t>B – važiuojamosios dalies dangų atstatymo darbų ir transporto eismo ribojimų pašalinimo laikas</w:t>
      </w:r>
    </w:p>
    <w:p w14:paraId="4348051E" w14:textId="77777777" w:rsidR="002C3609" w:rsidRPr="00C0169D" w:rsidRDefault="002C3609" w:rsidP="002C3609">
      <w:pPr>
        <w:spacing w:after="0" w:line="240" w:lineRule="auto"/>
        <w:rPr>
          <w:rFonts w:ascii="Calibri Light" w:hAnsi="Calibri Light" w:cs="Calibri Light"/>
          <w:sz w:val="22"/>
          <w:szCs w:val="22"/>
        </w:rPr>
      </w:pPr>
      <w:r w:rsidRPr="00C0169D">
        <w:rPr>
          <w:rFonts w:ascii="Calibri Light" w:hAnsi="Calibri Light" w:cs="Calibri Light"/>
          <w:sz w:val="22"/>
          <w:szCs w:val="22"/>
        </w:rPr>
        <w:t>D – dangų atstatymo darbų atlikimo fiksavimo laikas</w:t>
      </w:r>
    </w:p>
    <w:p w14:paraId="7F60BF2F" w14:textId="2968ABB3" w:rsidR="003B467E" w:rsidRPr="00C0169D" w:rsidRDefault="003B467E" w:rsidP="002C3609">
      <w:pPr>
        <w:spacing w:after="0" w:line="240" w:lineRule="auto"/>
        <w:rPr>
          <w:rFonts w:ascii="Calibri Light" w:hAnsi="Calibri Light" w:cs="Calibri Light"/>
          <w:sz w:val="22"/>
          <w:szCs w:val="22"/>
        </w:rPr>
      </w:pPr>
      <w:r w:rsidRPr="00C0169D">
        <w:rPr>
          <w:rFonts w:ascii="Calibri Light" w:hAnsi="Calibri Light" w:cs="Calibri Light"/>
          <w:sz w:val="22"/>
          <w:szCs w:val="22"/>
        </w:rPr>
        <w:t>Z - Aplinkos apsaugos priemonė – kai darbų vykdymo metu naudojamame asfaltbetonio mišinyje bus pakartotinai naudojamos, griovimo ir statybos procesuose susidariusios atliekos</w:t>
      </w:r>
    </w:p>
    <w:p w14:paraId="3CF9350D" w14:textId="77777777" w:rsidR="002C3609" w:rsidRPr="00C0169D" w:rsidRDefault="002C3609" w:rsidP="002C3609">
      <w:pPr>
        <w:spacing w:after="0" w:line="360" w:lineRule="auto"/>
        <w:rPr>
          <w:rFonts w:ascii="Calibri Light" w:hAnsi="Calibri Light" w:cs="Calibri Light"/>
          <w:b/>
          <w:sz w:val="22"/>
          <w:szCs w:val="22"/>
        </w:rPr>
      </w:pPr>
    </w:p>
    <w:p w14:paraId="3F7515CE" w14:textId="447B250D" w:rsidR="002C3609" w:rsidRPr="00C0169D" w:rsidRDefault="00C0169D" w:rsidP="002C3609">
      <w:pPr>
        <w:spacing w:after="0" w:line="240" w:lineRule="auto"/>
        <w:rPr>
          <w:rFonts w:ascii="Calibri Light" w:hAnsi="Calibri Light" w:cs="Calibri Light"/>
          <w:sz w:val="22"/>
          <w:szCs w:val="22"/>
        </w:rPr>
      </w:pPr>
      <w:r>
        <w:rPr>
          <w:rFonts w:ascii="Calibri Light" w:hAnsi="Calibri Light" w:cs="Calibri Light"/>
          <w:i/>
          <w:sz w:val="22"/>
          <w:szCs w:val="22"/>
          <w:u w:val="single"/>
        </w:rPr>
        <w:t>2</w:t>
      </w:r>
      <w:r w:rsidR="002C3609" w:rsidRPr="00C0169D">
        <w:rPr>
          <w:rFonts w:ascii="Calibri Light" w:hAnsi="Calibri Light" w:cs="Calibri Light"/>
          <w:i/>
          <w:sz w:val="22"/>
          <w:szCs w:val="22"/>
          <w:u w:val="single"/>
        </w:rPr>
        <w:t>. Pasiūlymo kainos (C) balai apskaičiuojami mažiausios pasiūlytos kainos (C</w:t>
      </w:r>
      <w:r w:rsidR="002C3609" w:rsidRPr="00C0169D">
        <w:rPr>
          <w:rFonts w:ascii="Calibri Light" w:hAnsi="Calibri Light" w:cs="Calibri Light"/>
          <w:i/>
          <w:sz w:val="22"/>
          <w:szCs w:val="22"/>
          <w:u w:val="single"/>
          <w:vertAlign w:val="subscript"/>
        </w:rPr>
        <w:t>min</w:t>
      </w:r>
      <w:r w:rsidR="002C3609" w:rsidRPr="00C0169D">
        <w:rPr>
          <w:rFonts w:ascii="Calibri Light" w:hAnsi="Calibri Light" w:cs="Calibri Light"/>
          <w:i/>
          <w:sz w:val="22"/>
          <w:szCs w:val="22"/>
          <w:u w:val="single"/>
        </w:rPr>
        <w:t>) ir vertinamo pasiūlymo kainos (C</w:t>
      </w:r>
      <w:r w:rsidR="002C3609" w:rsidRPr="00C0169D">
        <w:rPr>
          <w:rFonts w:ascii="Calibri Light" w:hAnsi="Calibri Light" w:cs="Calibri Light"/>
          <w:i/>
          <w:sz w:val="22"/>
          <w:szCs w:val="22"/>
          <w:u w:val="single"/>
          <w:vertAlign w:val="subscript"/>
        </w:rPr>
        <w:t>p</w:t>
      </w:r>
      <w:r w:rsidR="002C3609" w:rsidRPr="00C0169D">
        <w:rPr>
          <w:rFonts w:ascii="Calibri Light" w:hAnsi="Calibri Light" w:cs="Calibri Light"/>
          <w:i/>
          <w:sz w:val="22"/>
          <w:szCs w:val="22"/>
          <w:u w:val="single"/>
        </w:rPr>
        <w:t>) santykį padauginant iš kainos lyginamojo svorio (70)</w:t>
      </w:r>
      <w:r w:rsidR="002C3609" w:rsidRPr="00C0169D">
        <w:rPr>
          <w:rFonts w:ascii="Calibri Light" w:hAnsi="Calibri Light" w:cs="Calibri Light"/>
          <w:i/>
          <w:sz w:val="22"/>
          <w:szCs w:val="22"/>
        </w:rPr>
        <w:t>:</w:t>
      </w:r>
    </w:p>
    <w:p w14:paraId="09D250C3" w14:textId="77777777" w:rsidR="002C3609" w:rsidRPr="00C0169D" w:rsidRDefault="002C3609" w:rsidP="002C3609">
      <w:pPr>
        <w:spacing w:after="0" w:line="240" w:lineRule="auto"/>
        <w:rPr>
          <w:rFonts w:ascii="Calibri Light" w:hAnsi="Calibri Light" w:cs="Calibri Light"/>
          <w:sz w:val="22"/>
          <w:szCs w:val="22"/>
        </w:rPr>
      </w:pPr>
    </w:p>
    <w:p w14:paraId="647102E8" w14:textId="37A736B0" w:rsidR="002C3609" w:rsidRPr="00C0169D" w:rsidRDefault="002C3609" w:rsidP="002C3609">
      <w:pPr>
        <w:spacing w:after="0" w:line="240" w:lineRule="auto"/>
        <w:jc w:val="center"/>
        <w:rPr>
          <w:rFonts w:ascii="Calibri Light" w:hAnsi="Calibri Light" w:cs="Calibri Light"/>
          <w:sz w:val="22"/>
          <w:szCs w:val="22"/>
        </w:rPr>
      </w:pPr>
      <m:oMathPara>
        <m:oMath>
          <m:r>
            <m:rPr>
              <m:sty m:val="p"/>
            </m:rPr>
            <w:rPr>
              <w:rFonts w:ascii="Cambria Math" w:hAnsi="Cambria Math" w:cs="Calibri Light"/>
              <w:sz w:val="22"/>
              <w:szCs w:val="22"/>
            </w:rPr>
            <m:t>C=</m:t>
          </m:r>
          <m:f>
            <m:fPr>
              <m:ctrlPr>
                <w:rPr>
                  <w:rFonts w:ascii="Cambria Math" w:hAnsi="Cambria Math" w:cs="Calibri Light"/>
                  <w:sz w:val="22"/>
                  <w:szCs w:val="22"/>
                </w:rPr>
              </m:ctrlPr>
            </m:fPr>
            <m:num>
              <m:sSub>
                <m:sSubPr>
                  <m:ctrlPr>
                    <w:rPr>
                      <w:rFonts w:ascii="Cambria Math" w:hAnsi="Cambria Math" w:cs="Calibri Light"/>
                      <w:sz w:val="22"/>
                      <w:szCs w:val="22"/>
                    </w:rPr>
                  </m:ctrlPr>
                </m:sSubPr>
                <m:e>
                  <m:r>
                    <m:rPr>
                      <m:sty m:val="p"/>
                    </m:rPr>
                    <w:rPr>
                      <w:rFonts w:ascii="Cambria Math" w:hAnsi="Cambria Math" w:cs="Calibri Light"/>
                      <w:sz w:val="22"/>
                      <w:szCs w:val="22"/>
                    </w:rPr>
                    <m:t>C</m:t>
                  </m:r>
                </m:e>
                <m:sub>
                  <m:r>
                    <m:rPr>
                      <m:sty m:val="p"/>
                    </m:rPr>
                    <w:rPr>
                      <w:rFonts w:ascii="Cambria Math" w:hAnsi="Cambria Math" w:cs="Calibri Light"/>
                      <w:sz w:val="22"/>
                      <w:szCs w:val="22"/>
                    </w:rPr>
                    <m:t>min</m:t>
                  </m:r>
                </m:sub>
              </m:sSub>
            </m:num>
            <m:den>
              <m:sSub>
                <m:sSubPr>
                  <m:ctrlPr>
                    <w:rPr>
                      <w:rFonts w:ascii="Cambria Math" w:hAnsi="Cambria Math" w:cs="Calibri Light"/>
                      <w:noProof/>
                      <w:sz w:val="22"/>
                      <w:szCs w:val="22"/>
                    </w:rPr>
                  </m:ctrlPr>
                </m:sSubPr>
                <m:e>
                  <m:r>
                    <m:rPr>
                      <m:sty m:val="p"/>
                    </m:rPr>
                    <w:rPr>
                      <w:rFonts w:ascii="Cambria Math" w:hAnsi="Cambria Math" w:cs="Calibri Light"/>
                      <w:noProof/>
                      <w:sz w:val="22"/>
                      <w:szCs w:val="22"/>
                    </w:rPr>
                    <m:t>C</m:t>
                  </m:r>
                </m:e>
                <m:sub>
                  <m:r>
                    <m:rPr>
                      <m:sty m:val="p"/>
                    </m:rPr>
                    <w:rPr>
                      <w:rFonts w:ascii="Cambria Math" w:hAnsi="Cambria Math" w:cs="Calibri Light"/>
                      <w:noProof/>
                      <w:sz w:val="22"/>
                      <w:szCs w:val="22"/>
                    </w:rPr>
                    <m:t>p</m:t>
                  </m:r>
                </m:sub>
              </m:sSub>
            </m:den>
          </m:f>
          <m:r>
            <m:rPr>
              <m:sty m:val="p"/>
            </m:rPr>
            <w:rPr>
              <w:rFonts w:ascii="Cambria Math" w:hAnsi="Cambria Math" w:cs="Calibri Light"/>
              <w:sz w:val="22"/>
              <w:szCs w:val="22"/>
            </w:rPr>
            <m:t xml:space="preserve"> ∙70</m:t>
          </m:r>
        </m:oMath>
      </m:oMathPara>
    </w:p>
    <w:p w14:paraId="5E8975B7" w14:textId="77777777" w:rsidR="002C3609" w:rsidRPr="00C0169D" w:rsidRDefault="002C3609" w:rsidP="002C3609">
      <w:pPr>
        <w:spacing w:after="0" w:line="240" w:lineRule="auto"/>
        <w:jc w:val="center"/>
        <w:rPr>
          <w:rFonts w:ascii="Calibri Light" w:hAnsi="Calibri Light" w:cs="Calibri Light"/>
          <w:sz w:val="22"/>
          <w:szCs w:val="22"/>
        </w:rPr>
      </w:pPr>
    </w:p>
    <w:p w14:paraId="5A75DBD9" w14:textId="77777777" w:rsidR="002C3609" w:rsidRPr="00C0169D" w:rsidRDefault="002C3609" w:rsidP="002C3609">
      <w:pPr>
        <w:spacing w:after="0" w:line="240" w:lineRule="auto"/>
        <w:rPr>
          <w:rFonts w:ascii="Calibri Light" w:hAnsi="Calibri Light" w:cs="Calibri Light"/>
          <w:sz w:val="22"/>
          <w:szCs w:val="22"/>
        </w:rPr>
      </w:pPr>
      <w:r w:rsidRPr="00C0169D">
        <w:rPr>
          <w:rFonts w:ascii="Calibri Light" w:hAnsi="Calibri Light" w:cs="Calibri Light"/>
          <w:sz w:val="22"/>
          <w:szCs w:val="22"/>
        </w:rPr>
        <w:t>C – pasiūlymo kainos įvertinimas balais</w:t>
      </w:r>
    </w:p>
    <w:p w14:paraId="76800306" w14:textId="77777777" w:rsidR="002C3609" w:rsidRPr="00C0169D" w:rsidRDefault="00C0169D" w:rsidP="002C3609">
      <w:pPr>
        <w:spacing w:after="0" w:line="240" w:lineRule="auto"/>
        <w:rPr>
          <w:rFonts w:ascii="Calibri Light" w:hAnsi="Calibri Light" w:cs="Calibri Light"/>
          <w:sz w:val="22"/>
          <w:szCs w:val="22"/>
        </w:rPr>
      </w:pPr>
      <m:oMath>
        <m:sSub>
          <m:sSubPr>
            <m:ctrlPr>
              <w:rPr>
                <w:rFonts w:ascii="Cambria Math" w:hAnsi="Cambria Math" w:cs="Calibri Light"/>
                <w:sz w:val="22"/>
                <w:szCs w:val="22"/>
              </w:rPr>
            </m:ctrlPr>
          </m:sSubPr>
          <m:e>
            <m:r>
              <m:rPr>
                <m:sty m:val="p"/>
              </m:rPr>
              <w:rPr>
                <w:rFonts w:ascii="Cambria Math" w:hAnsi="Cambria Math" w:cs="Calibri Light"/>
                <w:sz w:val="22"/>
                <w:szCs w:val="22"/>
              </w:rPr>
              <m:t>C</m:t>
            </m:r>
          </m:e>
          <m:sub>
            <m:r>
              <m:rPr>
                <m:sty m:val="p"/>
              </m:rPr>
              <w:rPr>
                <w:rFonts w:ascii="Cambria Math" w:hAnsi="Cambria Math" w:cs="Calibri Light"/>
                <w:sz w:val="22"/>
                <w:szCs w:val="22"/>
              </w:rPr>
              <m:t>min</m:t>
            </m:r>
          </m:sub>
        </m:sSub>
      </m:oMath>
      <w:r w:rsidR="002C3609" w:rsidRPr="00C0169D">
        <w:rPr>
          <w:rFonts w:ascii="Calibri Light" w:hAnsi="Calibri Light" w:cs="Calibri Light"/>
          <w:sz w:val="22"/>
          <w:szCs w:val="22"/>
        </w:rPr>
        <w:t xml:space="preserve"> </w:t>
      </w:r>
      <w:r w:rsidR="002C3609" w:rsidRPr="00C0169D">
        <w:rPr>
          <w:rFonts w:ascii="Calibri Light" w:hAnsi="Calibri Light" w:cs="Calibri Light"/>
          <w:b/>
          <w:sz w:val="22"/>
          <w:szCs w:val="22"/>
        </w:rPr>
        <w:t xml:space="preserve">– </w:t>
      </w:r>
      <w:r w:rsidR="002C3609" w:rsidRPr="00C0169D">
        <w:rPr>
          <w:rFonts w:ascii="Calibri Light" w:hAnsi="Calibri Light" w:cs="Calibri Light"/>
          <w:sz w:val="22"/>
          <w:szCs w:val="22"/>
        </w:rPr>
        <w:t>mažiausia vertinamuose  pasiūlymuose pateikta kaina, Eur be PVM</w:t>
      </w:r>
    </w:p>
    <w:p w14:paraId="2800EC4D" w14:textId="77777777" w:rsidR="002C3609" w:rsidRPr="00C0169D" w:rsidRDefault="00C0169D" w:rsidP="002C3609">
      <w:pPr>
        <w:spacing w:after="0" w:line="240" w:lineRule="auto"/>
        <w:rPr>
          <w:rFonts w:ascii="Calibri Light" w:hAnsi="Calibri Light" w:cs="Calibri Light"/>
          <w:sz w:val="22"/>
          <w:szCs w:val="22"/>
        </w:rPr>
      </w:pPr>
      <m:oMath>
        <m:sSub>
          <m:sSubPr>
            <m:ctrlPr>
              <w:rPr>
                <w:rFonts w:ascii="Cambria Math" w:hAnsi="Cambria Math" w:cs="Calibri Light"/>
                <w:noProof/>
                <w:sz w:val="22"/>
                <w:szCs w:val="22"/>
              </w:rPr>
            </m:ctrlPr>
          </m:sSubPr>
          <m:e>
            <m:r>
              <m:rPr>
                <m:sty m:val="p"/>
              </m:rPr>
              <w:rPr>
                <w:rFonts w:ascii="Cambria Math" w:hAnsi="Cambria Math" w:cs="Calibri Light"/>
                <w:noProof/>
                <w:sz w:val="22"/>
                <w:szCs w:val="22"/>
              </w:rPr>
              <m:t>C</m:t>
            </m:r>
          </m:e>
          <m:sub>
            <m:r>
              <m:rPr>
                <m:sty m:val="p"/>
              </m:rPr>
              <w:rPr>
                <w:rFonts w:ascii="Cambria Math" w:hAnsi="Cambria Math" w:cs="Calibri Light"/>
                <w:noProof/>
                <w:sz w:val="22"/>
                <w:szCs w:val="22"/>
              </w:rPr>
              <m:t>p</m:t>
            </m:r>
          </m:sub>
        </m:sSub>
        <m:r>
          <w:rPr>
            <w:rFonts w:ascii="Cambria Math" w:hAnsi="Cambria Math" w:cs="Calibri Light"/>
            <w:noProof/>
            <w:sz w:val="22"/>
            <w:szCs w:val="22"/>
          </w:rPr>
          <m:t xml:space="preserve"> </m:t>
        </m:r>
      </m:oMath>
      <w:r w:rsidR="002C3609" w:rsidRPr="00C0169D">
        <w:rPr>
          <w:rFonts w:ascii="Calibri Light" w:hAnsi="Calibri Light" w:cs="Calibri Light"/>
          <w:b/>
          <w:sz w:val="22"/>
          <w:szCs w:val="22"/>
        </w:rPr>
        <w:t xml:space="preserve">– </w:t>
      </w:r>
      <w:r w:rsidR="002C3609" w:rsidRPr="00C0169D">
        <w:rPr>
          <w:rFonts w:ascii="Calibri Light" w:hAnsi="Calibri Light" w:cs="Calibri Light"/>
          <w:sz w:val="22"/>
          <w:szCs w:val="22"/>
        </w:rPr>
        <w:t>vertinama pasiūlymo kaina, Eur be PVM</w:t>
      </w:r>
    </w:p>
    <w:p w14:paraId="467607D6" w14:textId="77777777" w:rsidR="002C3609" w:rsidRPr="00C0169D" w:rsidRDefault="002C3609" w:rsidP="002C3609">
      <w:pPr>
        <w:spacing w:after="0" w:line="240" w:lineRule="auto"/>
        <w:jc w:val="both"/>
        <w:rPr>
          <w:rFonts w:ascii="Calibri Light" w:hAnsi="Calibri Light" w:cs="Calibri Light"/>
          <w:sz w:val="22"/>
          <w:szCs w:val="22"/>
        </w:rPr>
      </w:pPr>
    </w:p>
    <w:p w14:paraId="3917699F" w14:textId="6C07EC44" w:rsidR="002C3609" w:rsidRPr="00C0169D" w:rsidRDefault="00C0169D" w:rsidP="002C3609">
      <w:pPr>
        <w:spacing w:after="0" w:line="240" w:lineRule="auto"/>
        <w:jc w:val="both"/>
        <w:rPr>
          <w:rFonts w:ascii="Calibri Light" w:hAnsi="Calibri Light" w:cs="Calibri Light"/>
          <w:sz w:val="22"/>
          <w:szCs w:val="22"/>
        </w:rPr>
      </w:pPr>
      <w:r>
        <w:rPr>
          <w:rFonts w:ascii="Calibri Light" w:hAnsi="Calibri Light" w:cs="Calibri Light"/>
          <w:sz w:val="22"/>
          <w:szCs w:val="22"/>
        </w:rPr>
        <w:lastRenderedPageBreak/>
        <w:t>3</w:t>
      </w:r>
      <w:r w:rsidR="002C3609" w:rsidRPr="00C0169D">
        <w:rPr>
          <w:rFonts w:ascii="Calibri Light" w:hAnsi="Calibri Light" w:cs="Calibri Light"/>
          <w:sz w:val="22"/>
          <w:szCs w:val="22"/>
        </w:rPr>
        <w:t xml:space="preserve">. </w:t>
      </w:r>
      <w:r w:rsidR="002C3609" w:rsidRPr="00C0169D">
        <w:rPr>
          <w:rFonts w:ascii="Calibri Light" w:hAnsi="Calibri Light" w:cs="Calibri Light"/>
          <w:i/>
          <w:sz w:val="22"/>
          <w:szCs w:val="22"/>
          <w:u w:val="single"/>
        </w:rPr>
        <w:t>Važiuojamosios dalies dangų atstatymo darbų ir transporto eismo ribojimų pašalinimo laikas (ne pagrindinėse gatvėse, ne ž</w:t>
      </w:r>
      <w:r w:rsidR="002C3609" w:rsidRPr="00C0169D">
        <w:rPr>
          <w:rFonts w:ascii="Calibri Light" w:eastAsia="Times New Roman" w:hAnsi="Calibri Light" w:cs="Calibri Light"/>
          <w:i/>
          <w:sz w:val="22"/>
          <w:szCs w:val="22"/>
          <w:u w:val="single"/>
        </w:rPr>
        <w:t>iemos metu ir esant palankioms oro sąlygoms</w:t>
      </w:r>
      <w:r w:rsidR="002C3609" w:rsidRPr="00C0169D">
        <w:rPr>
          <w:rFonts w:ascii="Calibri Light" w:hAnsi="Calibri Light" w:cs="Calibri Light"/>
          <w:i/>
          <w:sz w:val="22"/>
          <w:szCs w:val="22"/>
          <w:u w:val="single"/>
        </w:rPr>
        <w:t xml:space="preserve">) </w:t>
      </w:r>
      <w:r w:rsidR="002C3609" w:rsidRPr="00C0169D">
        <w:rPr>
          <w:rFonts w:ascii="Calibri Light" w:hAnsi="Calibri Light" w:cs="Calibri Light"/>
          <w:b/>
          <w:i/>
          <w:noProof/>
          <w:sz w:val="22"/>
          <w:szCs w:val="22"/>
          <w:u w:val="single"/>
        </w:rPr>
        <w:t xml:space="preserve">(B) </w:t>
      </w:r>
      <w:r w:rsidR="002C3609" w:rsidRPr="00C0169D">
        <w:rPr>
          <w:rFonts w:ascii="Calibri Light" w:hAnsi="Calibri Light" w:cs="Calibri Light"/>
          <w:i/>
          <w:sz w:val="22"/>
          <w:szCs w:val="22"/>
          <w:u w:val="single"/>
        </w:rPr>
        <w:t>apskaičiuojamas:</w:t>
      </w:r>
    </w:p>
    <w:p w14:paraId="523BBA2C" w14:textId="77777777" w:rsidR="002C3609" w:rsidRPr="00C0169D" w:rsidRDefault="002C3609" w:rsidP="002C3609">
      <w:pPr>
        <w:spacing w:after="0" w:line="240" w:lineRule="auto"/>
        <w:rPr>
          <w:rFonts w:ascii="Calibri Light" w:hAnsi="Calibri Light" w:cs="Calibri Light"/>
          <w:sz w:val="22"/>
          <w:szCs w:val="22"/>
        </w:rPr>
      </w:pPr>
    </w:p>
    <w:p w14:paraId="586219C7" w14:textId="04CEFB95" w:rsidR="002C3609" w:rsidRPr="00C0169D" w:rsidRDefault="004973EB" w:rsidP="002C3609">
      <w:pPr>
        <w:pStyle w:val="ListParagraph"/>
        <w:rPr>
          <w:rFonts w:ascii="Calibri Light" w:hAnsi="Calibri Light" w:cs="Calibri Light"/>
          <w:lang w:eastAsia="lt-LT"/>
        </w:rPr>
      </w:pPr>
      <w:r w:rsidRPr="00C0169D">
        <w:rPr>
          <w:rFonts w:ascii="Calibri Light" w:hAnsi="Calibri Light" w:cs="Calibri Light"/>
          <w:lang w:eastAsia="lt-LT"/>
        </w:rPr>
        <w:t>3</w:t>
      </w:r>
      <w:r w:rsidR="002C3609" w:rsidRPr="00C0169D">
        <w:rPr>
          <w:rFonts w:ascii="Calibri Light" w:hAnsi="Calibri Light" w:cs="Calibri Light"/>
          <w:lang w:eastAsia="lt-LT"/>
        </w:rPr>
        <w:t xml:space="preserve"> kalendorinė</w:t>
      </w:r>
      <w:r w:rsidR="00F10A0F" w:rsidRPr="00C0169D">
        <w:rPr>
          <w:rFonts w:ascii="Calibri Light" w:hAnsi="Calibri Light" w:cs="Calibri Light"/>
          <w:lang w:eastAsia="lt-LT"/>
        </w:rPr>
        <w:t>s</w:t>
      </w:r>
      <w:r w:rsidR="002C3609" w:rsidRPr="00C0169D">
        <w:rPr>
          <w:rFonts w:ascii="Calibri Light" w:hAnsi="Calibri Light" w:cs="Calibri Light"/>
          <w:lang w:eastAsia="lt-LT"/>
        </w:rPr>
        <w:t xml:space="preserve"> dien</w:t>
      </w:r>
      <w:r w:rsidR="00F10A0F" w:rsidRPr="00C0169D">
        <w:rPr>
          <w:rFonts w:ascii="Calibri Light" w:hAnsi="Calibri Light" w:cs="Calibri Light"/>
          <w:lang w:eastAsia="lt-LT"/>
        </w:rPr>
        <w:t>os</w:t>
      </w:r>
      <w:r w:rsidR="002C3609" w:rsidRPr="00C0169D">
        <w:rPr>
          <w:rFonts w:ascii="Calibri Light" w:hAnsi="Calibri Light" w:cs="Calibri Light"/>
          <w:lang w:eastAsia="lt-LT"/>
        </w:rPr>
        <w:tab/>
        <w:t>20 balai</w:t>
      </w:r>
    </w:p>
    <w:p w14:paraId="4683C16E" w14:textId="5DA03F30" w:rsidR="002C3609" w:rsidRPr="00C0169D" w:rsidRDefault="004973EB" w:rsidP="002C3609">
      <w:pPr>
        <w:pStyle w:val="ListParagraph"/>
        <w:rPr>
          <w:rFonts w:ascii="Calibri Light" w:hAnsi="Calibri Light" w:cs="Calibri Light"/>
          <w:lang w:eastAsia="lt-LT"/>
        </w:rPr>
      </w:pPr>
      <w:r w:rsidRPr="00C0169D">
        <w:rPr>
          <w:rFonts w:ascii="Calibri Light" w:hAnsi="Calibri Light" w:cs="Calibri Light"/>
          <w:lang w:eastAsia="lt-LT"/>
        </w:rPr>
        <w:t>4</w:t>
      </w:r>
      <w:r w:rsidR="002C3609" w:rsidRPr="00C0169D">
        <w:rPr>
          <w:rFonts w:ascii="Calibri Light" w:hAnsi="Calibri Light" w:cs="Calibri Light"/>
          <w:lang w:eastAsia="lt-LT"/>
        </w:rPr>
        <w:t xml:space="preserve"> kalendorinės dienos</w:t>
      </w:r>
      <w:r w:rsidR="002C3609" w:rsidRPr="00C0169D">
        <w:rPr>
          <w:rFonts w:ascii="Calibri Light" w:hAnsi="Calibri Light" w:cs="Calibri Light"/>
          <w:lang w:eastAsia="lt-LT"/>
        </w:rPr>
        <w:tab/>
        <w:t>15 balai</w:t>
      </w:r>
    </w:p>
    <w:p w14:paraId="47A08682" w14:textId="77E438B7" w:rsidR="002C3609" w:rsidRPr="00C0169D" w:rsidRDefault="004973EB" w:rsidP="002C3609">
      <w:pPr>
        <w:pStyle w:val="ListParagraph"/>
        <w:rPr>
          <w:rFonts w:ascii="Calibri Light" w:hAnsi="Calibri Light" w:cs="Calibri Light"/>
          <w:lang w:eastAsia="lt-LT"/>
        </w:rPr>
      </w:pPr>
      <w:r w:rsidRPr="00C0169D">
        <w:rPr>
          <w:rFonts w:ascii="Calibri Light" w:hAnsi="Calibri Light" w:cs="Calibri Light"/>
          <w:lang w:eastAsia="lt-LT"/>
        </w:rPr>
        <w:t>5</w:t>
      </w:r>
      <w:r w:rsidR="002C3609" w:rsidRPr="00C0169D">
        <w:rPr>
          <w:rFonts w:ascii="Calibri Light" w:hAnsi="Calibri Light" w:cs="Calibri Light"/>
          <w:lang w:eastAsia="lt-LT"/>
        </w:rPr>
        <w:t xml:space="preserve"> kalendorinės dienos</w:t>
      </w:r>
      <w:r w:rsidR="002C3609" w:rsidRPr="00C0169D">
        <w:rPr>
          <w:rFonts w:ascii="Calibri Light" w:hAnsi="Calibri Light" w:cs="Calibri Light"/>
          <w:lang w:eastAsia="lt-LT"/>
        </w:rPr>
        <w:tab/>
        <w:t>10 balai</w:t>
      </w:r>
    </w:p>
    <w:p w14:paraId="7454F221" w14:textId="23FC829B" w:rsidR="002C3609" w:rsidRPr="00C0169D" w:rsidRDefault="004973EB" w:rsidP="002C3609">
      <w:pPr>
        <w:pStyle w:val="ListParagraph"/>
        <w:rPr>
          <w:rFonts w:ascii="Calibri Light" w:hAnsi="Calibri Light" w:cs="Calibri Light"/>
          <w:lang w:eastAsia="lt-LT"/>
        </w:rPr>
      </w:pPr>
      <w:r w:rsidRPr="00C0169D">
        <w:rPr>
          <w:rFonts w:ascii="Calibri Light" w:hAnsi="Calibri Light" w:cs="Calibri Light"/>
          <w:lang w:eastAsia="lt-LT"/>
        </w:rPr>
        <w:t>6</w:t>
      </w:r>
      <w:r w:rsidR="002C3609" w:rsidRPr="00C0169D">
        <w:rPr>
          <w:rFonts w:ascii="Calibri Light" w:hAnsi="Calibri Light" w:cs="Calibri Light"/>
          <w:lang w:eastAsia="lt-LT"/>
        </w:rPr>
        <w:t xml:space="preserve"> kalendorinės dienos</w:t>
      </w:r>
      <w:r w:rsidR="002C3609" w:rsidRPr="00C0169D">
        <w:rPr>
          <w:rFonts w:ascii="Calibri Light" w:hAnsi="Calibri Light" w:cs="Calibri Light"/>
          <w:lang w:eastAsia="lt-LT"/>
        </w:rPr>
        <w:tab/>
        <w:t>5 balai</w:t>
      </w:r>
    </w:p>
    <w:p w14:paraId="79D9D212" w14:textId="4786F920" w:rsidR="002C3609" w:rsidRPr="00C0169D" w:rsidRDefault="004973EB" w:rsidP="002C3609">
      <w:pPr>
        <w:pStyle w:val="ListParagraph"/>
        <w:rPr>
          <w:rFonts w:ascii="Calibri Light" w:hAnsi="Calibri Light" w:cs="Calibri Light"/>
          <w:lang w:eastAsia="lt-LT"/>
        </w:rPr>
      </w:pPr>
      <w:r w:rsidRPr="00C0169D">
        <w:rPr>
          <w:rFonts w:ascii="Calibri Light" w:hAnsi="Calibri Light" w:cs="Calibri Light"/>
          <w:lang w:eastAsia="lt-LT"/>
        </w:rPr>
        <w:t>7</w:t>
      </w:r>
      <w:r w:rsidR="002C3609" w:rsidRPr="00C0169D">
        <w:rPr>
          <w:rFonts w:ascii="Calibri Light" w:hAnsi="Calibri Light" w:cs="Calibri Light"/>
          <w:lang w:eastAsia="lt-LT"/>
        </w:rPr>
        <w:t xml:space="preserve"> kalendorinės dienos</w:t>
      </w:r>
      <w:r w:rsidR="002C3609" w:rsidRPr="00C0169D">
        <w:rPr>
          <w:rFonts w:ascii="Calibri Light" w:hAnsi="Calibri Light" w:cs="Calibri Light"/>
          <w:lang w:eastAsia="lt-LT"/>
        </w:rPr>
        <w:tab/>
        <w:t>0 balai</w:t>
      </w:r>
    </w:p>
    <w:p w14:paraId="345D06EF" w14:textId="77777777" w:rsidR="002C3609" w:rsidRPr="00C0169D" w:rsidRDefault="002C3609" w:rsidP="002C3609">
      <w:pPr>
        <w:pStyle w:val="ListParagraph"/>
        <w:rPr>
          <w:rFonts w:ascii="Calibri Light" w:hAnsi="Calibri Light" w:cs="Calibri Light"/>
          <w:lang w:eastAsia="lt-LT"/>
        </w:rPr>
      </w:pPr>
    </w:p>
    <w:p w14:paraId="6FDFC52E" w14:textId="21A683D3" w:rsidR="002C3609" w:rsidRPr="00C0169D" w:rsidRDefault="00C0169D" w:rsidP="002C3609">
      <w:pPr>
        <w:pStyle w:val="ListParagraph"/>
        <w:ind w:left="0"/>
        <w:rPr>
          <w:rFonts w:ascii="Calibri Light" w:hAnsi="Calibri Light" w:cs="Calibri Light"/>
          <w:i/>
          <w:u w:val="single"/>
        </w:rPr>
      </w:pPr>
      <w:r>
        <w:rPr>
          <w:rFonts w:ascii="Calibri Light" w:hAnsi="Calibri Light" w:cs="Calibri Light"/>
          <w:i/>
          <w:u w:val="single"/>
          <w:lang w:eastAsia="lt-LT"/>
        </w:rPr>
        <w:t>4</w:t>
      </w:r>
      <w:r w:rsidR="002C3609" w:rsidRPr="00C0169D">
        <w:rPr>
          <w:rFonts w:ascii="Calibri Light" w:hAnsi="Calibri Light" w:cs="Calibri Light"/>
          <w:i/>
          <w:u w:val="single"/>
          <w:lang w:eastAsia="lt-LT"/>
        </w:rPr>
        <w:t xml:space="preserve">. </w:t>
      </w:r>
      <w:r w:rsidR="002C3609" w:rsidRPr="00C0169D">
        <w:rPr>
          <w:rFonts w:ascii="Calibri Light" w:hAnsi="Calibri Light" w:cs="Calibri Light"/>
          <w:i/>
          <w:u w:val="single"/>
        </w:rPr>
        <w:t xml:space="preserve">Dangų atstatymo darbų atlikimo fiksavimo laikas </w:t>
      </w:r>
      <w:r w:rsidR="002C3609" w:rsidRPr="00C0169D">
        <w:rPr>
          <w:rFonts w:ascii="Calibri Light" w:hAnsi="Calibri Light" w:cs="Calibri Light"/>
          <w:b/>
          <w:i/>
          <w:u w:val="single"/>
        </w:rPr>
        <w:t xml:space="preserve">(D) </w:t>
      </w:r>
      <w:r w:rsidR="002C3609" w:rsidRPr="00C0169D">
        <w:rPr>
          <w:rFonts w:ascii="Calibri Light" w:hAnsi="Calibri Light" w:cs="Calibri Light"/>
          <w:i/>
          <w:u w:val="single"/>
        </w:rPr>
        <w:t>apskaičiuojamas:</w:t>
      </w:r>
    </w:p>
    <w:p w14:paraId="769C650D" w14:textId="77777777" w:rsidR="002C3609" w:rsidRPr="00C0169D" w:rsidRDefault="002C3609" w:rsidP="002C3609">
      <w:pPr>
        <w:pStyle w:val="ListParagraph"/>
        <w:ind w:left="0"/>
        <w:rPr>
          <w:rFonts w:ascii="Calibri Light" w:hAnsi="Calibri Light" w:cs="Calibri Light"/>
          <w:i/>
          <w:u w:val="single"/>
        </w:rPr>
      </w:pPr>
    </w:p>
    <w:p w14:paraId="68DDA0ED" w14:textId="77777777" w:rsidR="002C3609" w:rsidRPr="00C0169D" w:rsidRDefault="002C3609" w:rsidP="002C3609">
      <w:pPr>
        <w:pStyle w:val="ListParagraph"/>
        <w:ind w:left="0"/>
        <w:jc w:val="both"/>
        <w:rPr>
          <w:rFonts w:ascii="Calibri Light" w:hAnsi="Calibri Light" w:cs="Calibri Light"/>
          <w:i/>
          <w:u w:val="single"/>
          <w:lang w:eastAsia="lt-LT"/>
        </w:rPr>
      </w:pPr>
    </w:p>
    <w:p w14:paraId="19739205" w14:textId="61B7D6E4" w:rsidR="002C3609" w:rsidRPr="00C0169D" w:rsidRDefault="002C3609" w:rsidP="002C3609">
      <w:pPr>
        <w:pStyle w:val="ListParagraph"/>
        <w:rPr>
          <w:rFonts w:ascii="Calibri Light" w:hAnsi="Calibri Light" w:cs="Calibri Light"/>
          <w:lang w:eastAsia="lt-LT"/>
        </w:rPr>
      </w:pPr>
      <w:r w:rsidRPr="00C0169D">
        <w:rPr>
          <w:rFonts w:ascii="Calibri Light" w:hAnsi="Calibri Light" w:cs="Calibri Light"/>
          <w:lang w:eastAsia="lt-LT"/>
        </w:rPr>
        <w:t>Nuo 1 iki 9 kalendorinių dienų</w:t>
      </w:r>
      <w:r w:rsidRPr="00C0169D">
        <w:rPr>
          <w:rFonts w:ascii="Calibri Light" w:hAnsi="Calibri Light" w:cs="Calibri Light"/>
          <w:lang w:eastAsia="lt-LT"/>
        </w:rPr>
        <w:tab/>
      </w:r>
      <w:r w:rsidR="00C0169D">
        <w:rPr>
          <w:rFonts w:ascii="Calibri Light" w:hAnsi="Calibri Light" w:cs="Calibri Light"/>
          <w:lang w:eastAsia="lt-LT"/>
        </w:rPr>
        <w:t xml:space="preserve">  </w:t>
      </w:r>
      <w:r w:rsidRPr="00C0169D">
        <w:rPr>
          <w:rFonts w:ascii="Calibri Light" w:hAnsi="Calibri Light" w:cs="Calibri Light"/>
          <w:lang w:eastAsia="lt-LT"/>
        </w:rPr>
        <w:t>5 balai</w:t>
      </w:r>
    </w:p>
    <w:p w14:paraId="01B58F34" w14:textId="77777777" w:rsidR="002C3609" w:rsidRPr="00C0169D" w:rsidRDefault="002C3609" w:rsidP="002C3609">
      <w:pPr>
        <w:pStyle w:val="ListParagraph"/>
        <w:rPr>
          <w:rFonts w:ascii="Calibri Light" w:hAnsi="Calibri Light" w:cs="Calibri Light"/>
          <w:lang w:eastAsia="lt-LT"/>
        </w:rPr>
      </w:pPr>
      <w:r w:rsidRPr="00C0169D">
        <w:rPr>
          <w:rFonts w:ascii="Calibri Light" w:hAnsi="Calibri Light" w:cs="Calibri Light"/>
          <w:lang w:eastAsia="lt-LT"/>
        </w:rPr>
        <w:t>Nuo 10 iki 18 kalendorinių dienų</w:t>
      </w:r>
      <w:r w:rsidRPr="00C0169D">
        <w:rPr>
          <w:rFonts w:ascii="Calibri Light" w:hAnsi="Calibri Light" w:cs="Calibri Light"/>
          <w:lang w:eastAsia="lt-LT"/>
        </w:rPr>
        <w:tab/>
        <w:t xml:space="preserve">  4 balai</w:t>
      </w:r>
    </w:p>
    <w:p w14:paraId="2D437903" w14:textId="77777777" w:rsidR="002C3609" w:rsidRPr="00C0169D" w:rsidRDefault="002C3609" w:rsidP="002C3609">
      <w:pPr>
        <w:pStyle w:val="ListParagraph"/>
        <w:rPr>
          <w:rFonts w:ascii="Calibri Light" w:hAnsi="Calibri Light" w:cs="Calibri Light"/>
          <w:lang w:eastAsia="lt-LT"/>
        </w:rPr>
      </w:pPr>
      <w:r w:rsidRPr="00C0169D">
        <w:rPr>
          <w:rFonts w:ascii="Calibri Light" w:hAnsi="Calibri Light" w:cs="Calibri Light"/>
          <w:lang w:eastAsia="lt-LT"/>
        </w:rPr>
        <w:t>Nuo 19 iki 27 kalendorinių dienų</w:t>
      </w:r>
      <w:r w:rsidRPr="00C0169D">
        <w:rPr>
          <w:rFonts w:ascii="Calibri Light" w:hAnsi="Calibri Light" w:cs="Calibri Light"/>
          <w:lang w:eastAsia="lt-LT"/>
        </w:rPr>
        <w:tab/>
        <w:t xml:space="preserve">  3 balai</w:t>
      </w:r>
    </w:p>
    <w:p w14:paraId="108627A2" w14:textId="2CA64EB7" w:rsidR="002C3609" w:rsidRPr="00C0169D" w:rsidRDefault="002C3609" w:rsidP="002C3609">
      <w:pPr>
        <w:pStyle w:val="ListParagraph"/>
        <w:rPr>
          <w:rFonts w:ascii="Calibri Light" w:hAnsi="Calibri Light" w:cs="Calibri Light"/>
          <w:lang w:eastAsia="lt-LT"/>
        </w:rPr>
      </w:pPr>
      <w:r w:rsidRPr="00C0169D">
        <w:rPr>
          <w:rFonts w:ascii="Calibri Light" w:hAnsi="Calibri Light" w:cs="Calibri Light"/>
          <w:lang w:eastAsia="lt-LT"/>
        </w:rPr>
        <w:t xml:space="preserve">Nuo 28 iki 36 kalendorinių dienų   </w:t>
      </w:r>
      <w:r w:rsidR="00C0169D">
        <w:rPr>
          <w:rFonts w:ascii="Calibri Light" w:hAnsi="Calibri Light" w:cs="Calibri Light"/>
          <w:lang w:eastAsia="lt-LT"/>
        </w:rPr>
        <w:t xml:space="preserve">     </w:t>
      </w:r>
      <w:r w:rsidRPr="00C0169D">
        <w:rPr>
          <w:rFonts w:ascii="Calibri Light" w:hAnsi="Calibri Light" w:cs="Calibri Light"/>
          <w:lang w:eastAsia="lt-LT"/>
        </w:rPr>
        <w:t>2 balai</w:t>
      </w:r>
    </w:p>
    <w:p w14:paraId="05AB3D88" w14:textId="0749562E" w:rsidR="002C3609" w:rsidRPr="00C0169D" w:rsidRDefault="002C3609" w:rsidP="002C3609">
      <w:pPr>
        <w:pStyle w:val="ListParagraph"/>
        <w:rPr>
          <w:rFonts w:ascii="Calibri Light" w:hAnsi="Calibri Light" w:cs="Calibri Light"/>
          <w:lang w:eastAsia="lt-LT"/>
        </w:rPr>
      </w:pPr>
      <w:r w:rsidRPr="00C0169D">
        <w:rPr>
          <w:rFonts w:ascii="Calibri Light" w:hAnsi="Calibri Light" w:cs="Calibri Light"/>
          <w:lang w:eastAsia="lt-LT"/>
        </w:rPr>
        <w:t xml:space="preserve">Nuo 37 iki 44 kalendorinių dienų  </w:t>
      </w:r>
      <w:r w:rsidR="00C0169D">
        <w:rPr>
          <w:rFonts w:ascii="Calibri Light" w:hAnsi="Calibri Light" w:cs="Calibri Light"/>
          <w:lang w:eastAsia="lt-LT"/>
        </w:rPr>
        <w:t xml:space="preserve">      </w:t>
      </w:r>
      <w:r w:rsidRPr="00C0169D">
        <w:rPr>
          <w:rFonts w:ascii="Calibri Light" w:hAnsi="Calibri Light" w:cs="Calibri Light"/>
          <w:lang w:eastAsia="lt-LT"/>
        </w:rPr>
        <w:t>1 balas</w:t>
      </w:r>
    </w:p>
    <w:p w14:paraId="15644F6B" w14:textId="499C2BCE" w:rsidR="002C3609" w:rsidRPr="00C0169D" w:rsidRDefault="002C3609" w:rsidP="002C3609">
      <w:pPr>
        <w:pStyle w:val="ListParagraph"/>
        <w:rPr>
          <w:rFonts w:ascii="Calibri Light" w:hAnsi="Calibri Light" w:cs="Calibri Light"/>
          <w:lang w:eastAsia="lt-LT"/>
        </w:rPr>
      </w:pPr>
      <w:r w:rsidRPr="00C0169D">
        <w:rPr>
          <w:rFonts w:ascii="Calibri Light" w:hAnsi="Calibri Light" w:cs="Calibri Light"/>
          <w:lang w:eastAsia="lt-LT"/>
        </w:rPr>
        <w:t xml:space="preserve">45 kalendorinės dienos                 </w:t>
      </w:r>
      <w:r w:rsidR="00C0169D">
        <w:rPr>
          <w:rFonts w:ascii="Calibri Light" w:hAnsi="Calibri Light" w:cs="Calibri Light"/>
          <w:lang w:eastAsia="lt-LT"/>
        </w:rPr>
        <w:t xml:space="preserve">      </w:t>
      </w:r>
      <w:r w:rsidRPr="00C0169D">
        <w:rPr>
          <w:rFonts w:ascii="Calibri Light" w:hAnsi="Calibri Light" w:cs="Calibri Light"/>
          <w:lang w:eastAsia="lt-LT"/>
        </w:rPr>
        <w:t xml:space="preserve"> 0 balų</w:t>
      </w:r>
    </w:p>
    <w:p w14:paraId="5444F3C4" w14:textId="26300423" w:rsidR="003B467E" w:rsidRPr="00C0169D" w:rsidRDefault="00C0169D" w:rsidP="00D74475">
      <w:pPr>
        <w:jc w:val="both"/>
        <w:rPr>
          <w:rFonts w:ascii="Calibri Light" w:hAnsi="Calibri Light" w:cs="Calibri Light"/>
          <w:sz w:val="22"/>
          <w:szCs w:val="22"/>
        </w:rPr>
      </w:pPr>
      <w:r>
        <w:rPr>
          <w:rFonts w:ascii="Calibri Light" w:hAnsi="Calibri Light" w:cs="Calibri Light"/>
          <w:sz w:val="22"/>
          <w:szCs w:val="22"/>
        </w:rPr>
        <w:t>5</w:t>
      </w:r>
      <w:r w:rsidR="003B467E" w:rsidRPr="00C0169D">
        <w:rPr>
          <w:rFonts w:ascii="Calibri Light" w:hAnsi="Calibri Light" w:cs="Calibri Light"/>
          <w:sz w:val="22"/>
          <w:szCs w:val="22"/>
        </w:rPr>
        <w:t xml:space="preserve">. </w:t>
      </w:r>
      <w:r w:rsidR="003B467E" w:rsidRPr="00C0169D">
        <w:rPr>
          <w:rFonts w:ascii="Calibri Light" w:hAnsi="Calibri Light" w:cs="Calibri Light"/>
          <w:b/>
          <w:bCs/>
          <w:sz w:val="22"/>
          <w:szCs w:val="22"/>
        </w:rPr>
        <w:t>Kriterijus (</w:t>
      </w:r>
      <w:r>
        <w:rPr>
          <w:rFonts w:ascii="Calibri Light" w:hAnsi="Calibri Light" w:cs="Calibri Light"/>
          <w:b/>
          <w:bCs/>
          <w:sz w:val="22"/>
          <w:szCs w:val="22"/>
        </w:rPr>
        <w:t>Z</w:t>
      </w:r>
      <w:r w:rsidR="003B467E" w:rsidRPr="00C0169D">
        <w:rPr>
          <w:rFonts w:ascii="Calibri Light" w:hAnsi="Calibri Light" w:cs="Calibri Light"/>
          <w:b/>
          <w:bCs/>
          <w:sz w:val="22"/>
          <w:szCs w:val="22"/>
        </w:rPr>
        <w:t>) – Aplinkos apsaugos priemonė – kai darbų vykdymo metu naudojamame asfaltbetonio mišinyje bus pakartotinai naudojamos, perdirbamos ar kitaip naudojamos griovimo ir statybos procesuose susidariusios atliekos.</w:t>
      </w:r>
    </w:p>
    <w:p w14:paraId="6B1402A0" w14:textId="45FE740D" w:rsidR="003B467E" w:rsidRPr="00C0169D" w:rsidRDefault="003B467E" w:rsidP="00D74475">
      <w:pPr>
        <w:jc w:val="both"/>
        <w:rPr>
          <w:rFonts w:ascii="Calibri Light" w:hAnsi="Calibri Light" w:cs="Calibri Light"/>
          <w:sz w:val="22"/>
          <w:szCs w:val="22"/>
        </w:rPr>
      </w:pPr>
      <w:r w:rsidRPr="00C0169D">
        <w:rPr>
          <w:rFonts w:ascii="Calibri Light" w:hAnsi="Calibri Light" w:cs="Calibri Light"/>
          <w:sz w:val="22"/>
          <w:szCs w:val="22"/>
        </w:rPr>
        <w:t xml:space="preserve">Už Tiekėjo įsipareigojamą Sutarties vykdymo metu taikyti aplinkos apsaugos priemonę – kai darbų vykdymo metu turi būti naudojamas asfaltbetonio mišinys, kuriame bus pakartotinai naudojamos, perdirbamos ar kitaip naudojamos griovimo ir statybos procesuose susidariusios atliekos, Tiekėjui suteikiama 5 balai. </w:t>
      </w:r>
    </w:p>
    <w:p w14:paraId="79B59C6C" w14:textId="717CCB6F" w:rsidR="003B467E" w:rsidRPr="00C0169D" w:rsidRDefault="003B467E" w:rsidP="00D74475">
      <w:pPr>
        <w:jc w:val="both"/>
        <w:rPr>
          <w:rFonts w:ascii="Calibri Light" w:hAnsi="Calibri Light" w:cs="Calibri Light"/>
          <w:sz w:val="22"/>
          <w:szCs w:val="22"/>
        </w:rPr>
      </w:pPr>
      <w:r w:rsidRPr="00C0169D">
        <w:rPr>
          <w:rFonts w:ascii="Calibri Light" w:hAnsi="Calibri Light" w:cs="Calibri Light"/>
          <w:sz w:val="22"/>
          <w:szCs w:val="22"/>
        </w:rPr>
        <w:t xml:space="preserve">Tiekėjas kartu su Pasiūlymu turi pateikti deklaraciją (užpildytą ir pasirašytą pirkimo sąlygų priedą Nr. 9), kad bus laikomasi nurodytos aplinkos apsaugos priemonės. </w:t>
      </w:r>
    </w:p>
    <w:p w14:paraId="473ED571" w14:textId="6E2DE37B" w:rsidR="003B467E" w:rsidRPr="00C0169D" w:rsidRDefault="003B467E" w:rsidP="00D74475">
      <w:pPr>
        <w:jc w:val="both"/>
        <w:rPr>
          <w:rFonts w:ascii="Calibri Light" w:hAnsi="Calibri Light" w:cs="Calibri Light"/>
          <w:sz w:val="22"/>
          <w:szCs w:val="22"/>
        </w:rPr>
      </w:pPr>
      <w:r w:rsidRPr="00C0169D">
        <w:rPr>
          <w:rFonts w:ascii="Calibri Light" w:hAnsi="Calibri Light" w:cs="Calibri Light"/>
          <w:sz w:val="22"/>
          <w:szCs w:val="22"/>
        </w:rPr>
        <w:t xml:space="preserve">Nepateikus deklaracijos (užpildyto ir pasirašyto pirkimo sąlygų priedą Nr. 9) ar nenurodžius prisiimamo įsipareigojimo Sutarties vykdymo metu taikyti aplinkos apsaugos priemonę, balai nebus skiriami. </w:t>
      </w:r>
    </w:p>
    <w:p w14:paraId="03869A48" w14:textId="508F33C8" w:rsidR="003B467E" w:rsidRPr="00C0169D" w:rsidRDefault="003B467E" w:rsidP="00D74475">
      <w:pPr>
        <w:jc w:val="both"/>
        <w:rPr>
          <w:rFonts w:ascii="Calibri Light" w:hAnsi="Calibri Light" w:cs="Calibri Light"/>
          <w:sz w:val="22"/>
          <w:szCs w:val="22"/>
        </w:rPr>
      </w:pPr>
      <w:r w:rsidRPr="00C0169D">
        <w:rPr>
          <w:rFonts w:ascii="Calibri Light" w:hAnsi="Calibri Light" w:cs="Calibri Light"/>
          <w:sz w:val="22"/>
          <w:szCs w:val="22"/>
        </w:rPr>
        <w:t>Tiekėjas turi atsakingai įvertinti savo pajėgumą ir siūlyti taikyti aplinkos apsaugos priemonę, jeigu gebės to laikytis ir teikti įrodymus apie aplinkos apsaugos priemonės taikymą visą Sutarties vykdymo laikotarpį.</w:t>
      </w:r>
    </w:p>
    <w:p w14:paraId="77074BAA" w14:textId="77777777" w:rsidR="003B467E" w:rsidRPr="00C0169D" w:rsidRDefault="003B467E" w:rsidP="00D74475">
      <w:pPr>
        <w:pStyle w:val="ListParagraph"/>
        <w:jc w:val="both"/>
        <w:rPr>
          <w:rFonts w:ascii="Calibri Light" w:hAnsi="Calibri Light" w:cs="Calibri Light"/>
          <w:lang w:eastAsia="lt-LT"/>
        </w:rPr>
      </w:pPr>
    </w:p>
    <w:p w14:paraId="44477A83" w14:textId="77777777" w:rsidR="002C3609" w:rsidRPr="00C0169D" w:rsidRDefault="002C3609" w:rsidP="00D74475">
      <w:pPr>
        <w:pStyle w:val="ListParagraph"/>
        <w:ind w:left="0"/>
        <w:jc w:val="both"/>
        <w:rPr>
          <w:rFonts w:ascii="Calibri Light" w:hAnsi="Calibri Light" w:cs="Calibri Light"/>
          <w:b/>
          <w:bCs/>
        </w:rPr>
      </w:pPr>
      <w:r w:rsidRPr="00C0169D">
        <w:rPr>
          <w:rFonts w:ascii="Calibri Light" w:hAnsi="Calibri Light" w:cs="Calibri Light"/>
          <w:b/>
          <w:bCs/>
        </w:rPr>
        <w:t>Ekonomiškai naudingiausiu bus pripažintas pasiūlymas, surinkęs daugiausiai balų.</w:t>
      </w:r>
    </w:p>
    <w:p w14:paraId="15C22869" w14:textId="21C1F1A3" w:rsidR="000735B9" w:rsidRPr="00C0169D" w:rsidRDefault="00C0169D" w:rsidP="00C0169D">
      <w:pPr>
        <w:tabs>
          <w:tab w:val="left" w:pos="0"/>
          <w:tab w:val="left" w:pos="567"/>
          <w:tab w:val="left" w:pos="851"/>
          <w:tab w:val="num" w:pos="1135"/>
          <w:tab w:val="left" w:pos="1276"/>
        </w:tabs>
        <w:contextualSpacing/>
        <w:jc w:val="both"/>
        <w:rPr>
          <w:rFonts w:ascii="Calibri Light" w:hAnsi="Calibri Light" w:cs="Calibri Light"/>
          <w:i/>
          <w:iCs/>
          <w:sz w:val="22"/>
          <w:szCs w:val="22"/>
        </w:rPr>
      </w:pPr>
      <w:r w:rsidRPr="00C0169D">
        <w:rPr>
          <w:rFonts w:ascii="Calibri Light" w:hAnsi="Calibri Light" w:cs="Calibri Light"/>
          <w:b/>
          <w:bCs/>
          <w:sz w:val="22"/>
          <w:szCs w:val="22"/>
        </w:rPr>
        <w:t xml:space="preserve">PASTABA. </w:t>
      </w:r>
      <w:r w:rsidRPr="00C0169D">
        <w:rPr>
          <w:rFonts w:ascii="Calibri Light" w:hAnsi="Calibri Light" w:cs="Calibri Light"/>
          <w:sz w:val="22"/>
          <w:szCs w:val="22"/>
        </w:rPr>
        <w:t>Pagal nurodytas formules pasiūlymas nevertinamas, jei pateiktas tik vienas pasiūlymas, ar, įvertinus tiekėjo kvalifikaciją, pasiūlymų atitikimą pirkimo dokumentuose nurodytiems reikalavimas liko tik vienas pasiūlymas. Tokiu atveju pasiūlymui suteikiamas maksimalus ekonominio naudingumo balas ir toks pasiūlymas pripažįstamas laimėtoju šių konkurso sąlygų nustatyta tvarka</w:t>
      </w:r>
      <w:r w:rsidRPr="00C0169D">
        <w:rPr>
          <w:rFonts w:ascii="Calibri Light" w:hAnsi="Calibri Light" w:cs="Calibri Light"/>
          <w:sz w:val="22"/>
          <w:szCs w:val="22"/>
        </w:rPr>
        <w:t>.</w:t>
      </w:r>
    </w:p>
    <w:p w14:paraId="15760D53" w14:textId="55572E45" w:rsidR="004D210F" w:rsidRPr="00C0169D" w:rsidRDefault="004D210F" w:rsidP="00945C4D">
      <w:pPr>
        <w:pStyle w:val="paragrafesrasas2lygis"/>
        <w:jc w:val="left"/>
        <w:rPr>
          <w:rFonts w:ascii="Calibri Light" w:hAnsi="Calibri Light" w:cs="Calibri Light"/>
          <w:color w:val="7030A0"/>
        </w:rPr>
      </w:pPr>
    </w:p>
    <w:sectPr w:rsidR="004D210F" w:rsidRPr="00C0169D"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B58E9" w14:textId="77777777" w:rsidR="00DF1C3D" w:rsidRDefault="00DF1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325A85"/>
    <w:multiLevelType w:val="hybridMultilevel"/>
    <w:tmpl w:val="EB6878C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223567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735B9"/>
    <w:rsid w:val="00080993"/>
    <w:rsid w:val="001747CF"/>
    <w:rsid w:val="00285CF6"/>
    <w:rsid w:val="002C0194"/>
    <w:rsid w:val="002C3609"/>
    <w:rsid w:val="003B467E"/>
    <w:rsid w:val="004973EB"/>
    <w:rsid w:val="004D210F"/>
    <w:rsid w:val="007E1DF4"/>
    <w:rsid w:val="007E49F3"/>
    <w:rsid w:val="00945C4D"/>
    <w:rsid w:val="00AD3A28"/>
    <w:rsid w:val="00C0169D"/>
    <w:rsid w:val="00D62F5E"/>
    <w:rsid w:val="00D74475"/>
    <w:rsid w:val="00DF1C3D"/>
    <w:rsid w:val="00F10A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10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4D210F"/>
    <w:rPr>
      <w:strike w:val="0"/>
      <w:dstrike w:val="0"/>
      <w:color w:val="auto"/>
      <w:u w:val="none"/>
      <w:effect w:val="none"/>
    </w:rPr>
  </w:style>
  <w:style w:type="paragraph" w:styleId="CommentText">
    <w:name w:val="annotation text"/>
    <w:basedOn w:val="Normal"/>
    <w:link w:val="CommentTextChar"/>
    <w:uiPriority w:val="99"/>
    <w:unhideWhenUsed/>
    <w:rsid w:val="004D210F"/>
    <w:rPr>
      <w:sz w:val="20"/>
      <w:szCs w:val="20"/>
    </w:rPr>
  </w:style>
  <w:style w:type="character" w:customStyle="1" w:styleId="CommentTextChar">
    <w:name w:val="Comment Text Char"/>
    <w:basedOn w:val="DefaultParagraphFont"/>
    <w:link w:val="CommentText"/>
    <w:uiPriority w:val="99"/>
    <w:rsid w:val="004D210F"/>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4D210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D210F"/>
    <w:rPr>
      <w:rFonts w:eastAsiaTheme="minorEastAsia"/>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4D210F"/>
    <w:rPr>
      <w:sz w:val="16"/>
      <w:szCs w:val="16"/>
    </w:rPr>
  </w:style>
  <w:style w:type="paragraph" w:customStyle="1" w:styleId="paragrafesrasas2lygis">
    <w:name w:val="_paragrafe sąrasas 2 lygis"/>
    <w:basedOn w:val="BodyTextIndent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Normal"/>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BodyTextIndent2">
    <w:name w:val="Body Text Indent 2"/>
    <w:basedOn w:val="Normal"/>
    <w:link w:val="BodyTextIndent2Char"/>
    <w:uiPriority w:val="99"/>
    <w:semiHidden/>
    <w:unhideWhenUsed/>
    <w:rsid w:val="004D210F"/>
    <w:pPr>
      <w:spacing w:after="120" w:line="480" w:lineRule="auto"/>
      <w:ind w:left="360"/>
    </w:pPr>
  </w:style>
  <w:style w:type="character" w:customStyle="1" w:styleId="BodyTextIndent2Char">
    <w:name w:val="Body Text Indent 2 Char"/>
    <w:basedOn w:val="DefaultParagraphFont"/>
    <w:link w:val="BodyTextIndent2"/>
    <w:uiPriority w:val="99"/>
    <w:semiHidden/>
    <w:rsid w:val="004D210F"/>
    <w:rPr>
      <w:rFonts w:eastAsiaTheme="minorEastAsia"/>
      <w:kern w:val="0"/>
      <w:sz w:val="21"/>
      <w:szCs w:val="21"/>
      <w:lang w:eastAsia="lt-LT"/>
      <w14:ligatures w14:val="none"/>
    </w:rPr>
  </w:style>
  <w:style w:type="paragraph" w:styleId="Header">
    <w:name w:val="header"/>
    <w:basedOn w:val="Normal"/>
    <w:link w:val="HeaderChar"/>
    <w:uiPriority w:val="99"/>
    <w:unhideWhenUsed/>
    <w:rsid w:val="00DF1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C3D"/>
    <w:rPr>
      <w:rFonts w:eastAsiaTheme="minorEastAsia"/>
      <w:kern w:val="0"/>
      <w:sz w:val="21"/>
      <w:szCs w:val="21"/>
      <w:lang w:eastAsia="lt-LT"/>
      <w14:ligatures w14:val="none"/>
    </w:rPr>
  </w:style>
  <w:style w:type="paragraph" w:styleId="Footer">
    <w:name w:val="footer"/>
    <w:basedOn w:val="Normal"/>
    <w:link w:val="FooterChar"/>
    <w:uiPriority w:val="99"/>
    <w:unhideWhenUsed/>
    <w:rsid w:val="00DF1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C3D"/>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ListParagraph">
    <w:name w:val="List Paragraph"/>
    <w:basedOn w:val="Normal"/>
    <w:uiPriority w:val="34"/>
    <w:qFormat/>
    <w:rsid w:val="002C3609"/>
    <w:pPr>
      <w:spacing w:line="259" w:lineRule="auto"/>
      <w:ind w:left="720"/>
      <w:contextualSpacing/>
    </w:pPr>
    <w:rPr>
      <w:rFonts w:eastAsiaTheme="minorHAnsi"/>
      <w:sz w:val="22"/>
      <w:szCs w:val="22"/>
      <w:lang w:eastAsia="en-US"/>
    </w:rPr>
  </w:style>
  <w:style w:type="paragraph" w:customStyle="1" w:styleId="Default">
    <w:name w:val="Default"/>
    <w:rsid w:val="002C0194"/>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3024</Words>
  <Characters>1725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14</cp:revision>
  <dcterms:created xsi:type="dcterms:W3CDTF">2023-09-21T06:49:00Z</dcterms:created>
  <dcterms:modified xsi:type="dcterms:W3CDTF">2024-03-14T14:15:00Z</dcterms:modified>
</cp:coreProperties>
</file>